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B39" w:rsidRPr="001F5B39" w:rsidRDefault="001F5B39" w:rsidP="001F5B39">
      <w:pPr>
        <w:shd w:val="clear" w:color="auto" w:fill="FFFFFF"/>
        <w:spacing w:after="300" w:line="420" w:lineRule="atLeast"/>
        <w:outlineLvl w:val="0"/>
        <w:rPr>
          <w:rFonts w:ascii="Times New Roman" w:eastAsia="Times New Roman" w:hAnsi="Times New Roman" w:cs="Times New Roman"/>
          <w:color w:val="002B00"/>
          <w:kern w:val="36"/>
          <w:sz w:val="33"/>
          <w:szCs w:val="33"/>
          <w:lang w:eastAsia="ru-RU"/>
        </w:rPr>
      </w:pPr>
      <w:r w:rsidRPr="001F5B39">
        <w:rPr>
          <w:rFonts w:ascii="Times New Roman" w:eastAsia="Times New Roman" w:hAnsi="Times New Roman" w:cs="Times New Roman"/>
          <w:color w:val="002B00"/>
          <w:kern w:val="36"/>
          <w:sz w:val="33"/>
          <w:szCs w:val="33"/>
          <w:lang w:eastAsia="ru-RU"/>
        </w:rPr>
        <w:t>Памятка о безопасности на водоёмах в летний период, правила спасения и оказания первой помощи</w:t>
      </w:r>
    </w:p>
    <w:p w:rsidR="001F5B39" w:rsidRPr="001F5B39" w:rsidRDefault="001F5B39" w:rsidP="001F5B39">
      <w:pPr>
        <w:shd w:val="clear" w:color="auto" w:fill="FFFFFF"/>
        <w:spacing w:after="0" w:line="502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5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правила безопасного поведения на воде</w:t>
      </w:r>
    </w:p>
    <w:p w:rsidR="001F5B39" w:rsidRPr="001F5B39" w:rsidRDefault="001F5B39" w:rsidP="001F5B39">
      <w:pPr>
        <w:shd w:val="clear" w:color="auto" w:fill="FFFFFF"/>
        <w:spacing w:before="30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5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купании запрещается:</w:t>
      </w:r>
    </w:p>
    <w:p w:rsidR="001F5B39" w:rsidRPr="001F5B39" w:rsidRDefault="001F5B39" w:rsidP="001F5B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заплывать за границы зоны купания;</w:t>
      </w:r>
    </w:p>
    <w:p w:rsidR="001F5B39" w:rsidRPr="001F5B39" w:rsidRDefault="001F5B39" w:rsidP="001F5B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подплывать к движущимся судам, лодкам, катерам, катамаранам, гидроциклам;</w:t>
      </w:r>
    </w:p>
    <w:p w:rsidR="001F5B39" w:rsidRPr="001F5B39" w:rsidRDefault="001F5B39" w:rsidP="001F5B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нырять и долго находиться под водой;</w:t>
      </w:r>
    </w:p>
    <w:p w:rsidR="001F5B39" w:rsidRPr="001F5B39" w:rsidRDefault="001F5B39" w:rsidP="001F5B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 в воду в незнакомых местах, с причалов и др. сооружений, не приспособленных для этих целей;</w:t>
      </w:r>
    </w:p>
    <w:p w:rsidR="001F5B39" w:rsidRPr="001F5B39" w:rsidRDefault="001F5B39" w:rsidP="001F5B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находиться в холодной воде;</w:t>
      </w:r>
    </w:p>
    <w:p w:rsidR="001F5B39" w:rsidRPr="001F5B39" w:rsidRDefault="001F5B39" w:rsidP="001F5B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в воде игры, связанные с нырянием и захватом друг друга;</w:t>
      </w:r>
    </w:p>
    <w:p w:rsidR="001F5B39" w:rsidRPr="001F5B39" w:rsidRDefault="001F5B39" w:rsidP="001F5B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плавать на досках, лежаках, бревнах, надувных матрасах и камерах (за пределы нормы заплыва);</w:t>
      </w:r>
    </w:p>
    <w:p w:rsidR="001F5B39" w:rsidRPr="001F5B39" w:rsidRDefault="001F5B39" w:rsidP="001F5B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подавать крики ложной тревоги;</w:t>
      </w:r>
    </w:p>
    <w:p w:rsidR="001F5B39" w:rsidRPr="001F5B39" w:rsidRDefault="001F5B39" w:rsidP="001F5B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с собой собак и других животных.</w:t>
      </w:r>
    </w:p>
    <w:p w:rsidR="001F5B39" w:rsidRPr="001F5B39" w:rsidRDefault="001F5B39" w:rsidP="001F5B39">
      <w:pPr>
        <w:shd w:val="clear" w:color="auto" w:fill="FFFFFF"/>
        <w:spacing w:before="30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 имеешь навыка в плавании, не следует заплывать за границы зоны купания, это опасно для жизни.</w:t>
      </w:r>
    </w:p>
    <w:p w:rsidR="001F5B39" w:rsidRPr="001F5B39" w:rsidRDefault="001F5B39" w:rsidP="001F5B39">
      <w:pPr>
        <w:shd w:val="clear" w:color="auto" w:fill="FFFFFF"/>
        <w:spacing w:before="30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умеющим плавать купаться только в специально оборудованных местах глубиной не более 1–2 метра!</w:t>
      </w:r>
    </w:p>
    <w:p w:rsidR="001F5B39" w:rsidRPr="001F5B39" w:rsidRDefault="001F5B39" w:rsidP="001F5B39">
      <w:pPr>
        <w:shd w:val="clear" w:color="auto" w:fill="FFFFFF"/>
        <w:spacing w:before="300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5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1F5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Категорически запрещается</w:t>
      </w:r>
      <w:r w:rsidRPr="001F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5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купание на водных объектах, оборудованных предупреждающими аншлагами «Купание запрещено!»</w:t>
      </w:r>
    </w:p>
    <w:p w:rsidR="001F5B39" w:rsidRPr="001F5B39" w:rsidRDefault="001F5B39" w:rsidP="001F5B39">
      <w:pPr>
        <w:shd w:val="clear" w:color="auto" w:fill="FFFFFF"/>
        <w:spacing w:before="30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5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 Безопасность жизни детей на водоёмах во многих случаях зависит ТОЛЬКО ОТ ВАС!</w:t>
      </w:r>
      <w:r w:rsidRPr="001F5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1F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наступлением жаркой погоды, в целях недопущения гибели детей на водоёмах в летний период обращаемся к Вам с убедительной просьбой: провести разъяснительную работу о правилах поведения на природных и искусственных водоёмах и о последствиях их нарушения. Этим Вы предупредите несчастные случаи с Вашими детьми на воде, от этого зависит жизнь Ваших детей сегодня и завтра.</w:t>
      </w:r>
    </w:p>
    <w:p w:rsidR="001F5B39" w:rsidRPr="001F5B39" w:rsidRDefault="001F5B39" w:rsidP="001F5B39">
      <w:pPr>
        <w:shd w:val="clear" w:color="auto" w:fill="FFFFFF"/>
        <w:spacing w:before="30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5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Категорически запрещено купание:</w:t>
      </w:r>
    </w:p>
    <w:p w:rsidR="001F5B39" w:rsidRPr="001F5B39" w:rsidRDefault="001F5B39" w:rsidP="001F5B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без надзора взрослых;</w:t>
      </w:r>
    </w:p>
    <w:p w:rsidR="001F5B39" w:rsidRPr="001F5B39" w:rsidRDefault="001F5B39" w:rsidP="001F5B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незнакомых местах;</w:t>
      </w:r>
    </w:p>
    <w:p w:rsidR="001F5B39" w:rsidRPr="001F5B39" w:rsidRDefault="001F5B39" w:rsidP="001F5B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надувных матрацах, камерах и других плавательных средствах (без надзора взрослых).</w:t>
      </w:r>
    </w:p>
    <w:p w:rsidR="001F5B39" w:rsidRPr="001F5B39" w:rsidRDefault="001F5B39" w:rsidP="001F5B39">
      <w:pPr>
        <w:shd w:val="clear" w:color="auto" w:fill="FFFFFF"/>
        <w:spacing w:before="30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5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Необходимо соблюдать следующие правила:</w:t>
      </w:r>
    </w:p>
    <w:p w:rsidR="001F5B39" w:rsidRPr="001F5B39" w:rsidRDefault="001F5B39" w:rsidP="001F5B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войти в воду, сделайте разминку, выполнив несколько легких упражнений.</w:t>
      </w:r>
    </w:p>
    <w:p w:rsidR="001F5B39" w:rsidRPr="001F5B39" w:rsidRDefault="001F5B39" w:rsidP="001F5B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входите в воду, убедившись в том, что температура воды комфортна для тела (не ниже установленной нормы).</w:t>
      </w:r>
    </w:p>
    <w:p w:rsidR="001F5B39" w:rsidRPr="001F5B39" w:rsidRDefault="001F5B39" w:rsidP="001F5B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ныряйте при недостаточной глубине водоёма, при необследованном дне (особенно головой вниз!), при нахождении вблизи других пловцов.</w:t>
      </w:r>
    </w:p>
    <w:p w:rsidR="001F5B39" w:rsidRPr="001F5B39" w:rsidRDefault="001F5B39" w:rsidP="001F5B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купания – не более 30 минут, при невысокой температуре воды – не более 5–6 минут.</w:t>
      </w:r>
    </w:p>
    <w:p w:rsidR="001F5B39" w:rsidRPr="001F5B39" w:rsidRDefault="001F5B39" w:rsidP="001F5B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купании в естественном водоёме не заплывайте за установленные знаки ограждения, не подплывайте близко к моторным лодкам и прочим плавательным средствам.</w:t>
      </w:r>
    </w:p>
    <w:p w:rsidR="001F5B39" w:rsidRPr="001F5B39" w:rsidRDefault="001F5B39" w:rsidP="001F5B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перегревания отдыхайте на пляже в головном уборе.</w:t>
      </w:r>
    </w:p>
    <w:p w:rsidR="001F5B39" w:rsidRPr="001F5B39" w:rsidRDefault="001F5B39" w:rsidP="001F5B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допускайте ситуаций неоправданного риска, шалости на воде.</w:t>
      </w:r>
    </w:p>
    <w:p w:rsidR="001F5B39" w:rsidRPr="001F5B39" w:rsidRDefault="001F5B39" w:rsidP="001F5B39">
      <w:pPr>
        <w:shd w:val="clear" w:color="auto" w:fill="FFFFFF"/>
        <w:spacing w:before="30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5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1F5B39" w:rsidRPr="001F5B39" w:rsidRDefault="001F5B39" w:rsidP="001F5B39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5B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1F5B39" w:rsidRPr="001F5B39" w:rsidRDefault="001F5B39" w:rsidP="001F5B39">
      <w:pPr>
        <w:shd w:val="clear" w:color="auto" w:fill="FFFFFF"/>
        <w:spacing w:before="120" w:after="312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5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оказать первую помощь утопающему?</w:t>
      </w:r>
    </w:p>
    <w:p w:rsidR="001F5B39" w:rsidRPr="001F5B39" w:rsidRDefault="001F5B39" w:rsidP="001F5B39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всего утопающему приходиться оказывать помощь вплавь. Если пострадавший контролирует свои действия, он должен держаться за плечи спасателя и вместе с ним плыть к берегу. В случае бесконтрольного поведения утопающего необходимо приблизиться к нему со стороны спины, осуществить захват и транспортировать к берегу. Во время транспортировки голова пострадавшего должна находиться над водой. Если пострадавший опустился на дно и лежит спиной на грунте, то к нему нужно подплыть со стороны головы, подхватить под мышки, оттолкнуться от дна и подняться на поверхность воды.</w:t>
      </w:r>
    </w:p>
    <w:p w:rsidR="001F5B39" w:rsidRPr="001F5B39" w:rsidRDefault="001F5B39" w:rsidP="001F5B39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условием оказания помощи утопающему является оперативное проведение всего комплекса работ. Это связано с тем, что после 5-6 минут нахождения под водой в организме начинаются необратимые процессы и человек погибает. Утопающий представляет собой реальную угрозу для тех, кто оказывает ему помощь. Охваченный страхом, он не контролирует свои действия, делает хаотичные движения. Учитывая это, подплывать    к </w:t>
      </w:r>
      <w:r w:rsidRPr="001F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утопающему нужно со стороны спины, действовать четко, бесцеремонно, а при необходимости жёстко. После извлечения человека из воды необходимо незамедлительно приступить к оказанию первой помощи.</w:t>
      </w:r>
    </w:p>
    <w:p w:rsidR="001F5B39" w:rsidRPr="001F5B39" w:rsidRDefault="001F5B39" w:rsidP="001F5B39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пострадавший находится в сознании, у него не нарушено дыхание и пульс, достаточно уложить человека, дать ему горячее питьё, </w:t>
      </w:r>
      <w:proofErr w:type="gramStart"/>
      <w:r w:rsidRPr="001F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согреть  и</w:t>
      </w:r>
      <w:proofErr w:type="gramEnd"/>
      <w:r w:rsidRPr="001F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успокоить. В случае бессознательного состояния необходимо незамедлительно приступить к восстановлению его дыхания. Для этого нужно быстро, в течение 10 - 15 секунд, освободить дыхательные пути от воды, затем пострадавшего следует уложить на спину, быстро удалить из ротовой полости посторонние предметы и приступить к проведению реанимации: непрямой массаж сердца и искусственное дыхание. Не торопитесь с окончательным выводом о том, что пострадавший мёртв. Сделайте всё возможное, чтобы он выжил. Транспортировать пострадавшего в лечебное заведение нужно после восстановления сердечной деятельности и дыхания. Необходимость госпитализации всех пострадавших связана с опасностью развития так называемого вторичного утопления, когда появляются признаки острой дыхательной недостаточности, боль в груди, кашель, одышка, чувство нехватки воздуха, кровохаркание, возбуждение, учащение пульса. В течение нескольких суток остаётся высокой вероятность развития отёка лёгких. </w:t>
      </w:r>
    </w:p>
    <w:p w:rsidR="00AE4DEE" w:rsidRDefault="00AE4DEE">
      <w:bookmarkStart w:id="0" w:name="_GoBack"/>
      <w:bookmarkEnd w:id="0"/>
    </w:p>
    <w:sectPr w:rsidR="00AE4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249B6"/>
    <w:multiLevelType w:val="multilevel"/>
    <w:tmpl w:val="25941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137246"/>
    <w:multiLevelType w:val="multilevel"/>
    <w:tmpl w:val="7348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FB7D3C"/>
    <w:multiLevelType w:val="multilevel"/>
    <w:tmpl w:val="6252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39"/>
    <w:rsid w:val="001F5B39"/>
    <w:rsid w:val="00AE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B6CDF-A3A2-4B01-8536-9D7B9E4F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2025-05-19T05:53:00Z</dcterms:created>
  <dcterms:modified xsi:type="dcterms:W3CDTF">2025-05-19T05:53:00Z</dcterms:modified>
</cp:coreProperties>
</file>