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D5" w:rsidRPr="00513B47" w:rsidRDefault="004E15D5" w:rsidP="004E15D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bookmarkStart w:id="0" w:name="_Toc349899632"/>
      <w:bookmarkStart w:id="1" w:name="_Toc349905966"/>
      <w:r w:rsidRPr="00513B47">
        <w:rPr>
          <w:b/>
        </w:rPr>
        <w:t>Муниципальное бюджетное общеобразовательное учреждение</w:t>
      </w:r>
    </w:p>
    <w:p w:rsidR="004E15D5" w:rsidRPr="00513B47" w:rsidRDefault="004E15D5" w:rsidP="004E15D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13B47">
        <w:rPr>
          <w:b/>
        </w:rPr>
        <w:t xml:space="preserve"> «</w:t>
      </w:r>
      <w:proofErr w:type="spellStart"/>
      <w:r w:rsidRPr="00513B47">
        <w:rPr>
          <w:b/>
        </w:rPr>
        <w:t>Кударинская</w:t>
      </w:r>
      <w:proofErr w:type="spellEnd"/>
      <w:r w:rsidRPr="00513B47">
        <w:rPr>
          <w:b/>
        </w:rPr>
        <w:t xml:space="preserve"> средняя общеобразовательная школа»</w:t>
      </w:r>
    </w:p>
    <w:p w:rsidR="004E15D5" w:rsidRPr="00513B47" w:rsidRDefault="004E15D5" w:rsidP="004E15D5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4E15D5" w:rsidRPr="00513B47" w:rsidTr="007E41C6">
        <w:trPr>
          <w:trHeight w:val="1800"/>
        </w:trPr>
        <w:tc>
          <w:tcPr>
            <w:tcW w:w="3346" w:type="dxa"/>
          </w:tcPr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13B47">
              <w:t>«Рассмотрено на заседании МО» Руководитель МО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028CB">
              <w:rPr>
                <w:b/>
                <w:i/>
              </w:rPr>
              <w:t>Бадмаева М.Р.</w:t>
            </w:r>
            <w:r w:rsidRPr="00513B47">
              <w:t xml:space="preserve"> /___________/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513B47">
              <w:rPr>
                <w:vertAlign w:val="superscript"/>
              </w:rPr>
              <w:t xml:space="preserve">              ФИО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</w:rPr>
            </w:pPr>
            <w:r w:rsidRPr="00513B47">
              <w:t xml:space="preserve">Протокол № </w:t>
            </w:r>
            <w:r>
              <w:t>1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13B47">
              <w:t xml:space="preserve"> от </w:t>
            </w:r>
            <w:r>
              <w:rPr>
                <w:b/>
                <w:i/>
                <w:color w:val="002060"/>
              </w:rPr>
              <w:t>«29» августа 2023</w:t>
            </w:r>
            <w:r w:rsidRPr="00513B47">
              <w:rPr>
                <w:b/>
                <w:i/>
                <w:color w:val="002060"/>
              </w:rPr>
              <w:t xml:space="preserve"> г.</w:t>
            </w:r>
          </w:p>
        </w:tc>
        <w:tc>
          <w:tcPr>
            <w:tcW w:w="3347" w:type="dxa"/>
          </w:tcPr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13B47">
              <w:t>«Согласовано»   Заместитель директора по УВР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13B47">
              <w:t>МБОУ «</w:t>
            </w:r>
            <w:proofErr w:type="spellStart"/>
            <w:r w:rsidRPr="00513B47">
              <w:t>Кударинская</w:t>
            </w:r>
            <w:proofErr w:type="spellEnd"/>
            <w:r w:rsidRPr="00513B47">
              <w:t xml:space="preserve"> СОШ»  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t>/__________/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513B47">
              <w:t xml:space="preserve">                  </w:t>
            </w:r>
            <w:r w:rsidRPr="00513B47">
              <w:rPr>
                <w:vertAlign w:val="superscript"/>
              </w:rPr>
              <w:t>ФИО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</w:rPr>
            </w:pPr>
            <w:r w:rsidRPr="00513B47">
              <w:rPr>
                <w:color w:val="002060"/>
              </w:rPr>
              <w:t xml:space="preserve">  </w:t>
            </w:r>
            <w:r>
              <w:rPr>
                <w:b/>
                <w:i/>
                <w:color w:val="002060"/>
              </w:rPr>
              <w:t>«31 » августа 2023</w:t>
            </w:r>
            <w:r w:rsidRPr="00513B47">
              <w:rPr>
                <w:b/>
                <w:i/>
                <w:color w:val="002060"/>
              </w:rPr>
              <w:t xml:space="preserve"> г. </w:t>
            </w:r>
          </w:p>
        </w:tc>
        <w:tc>
          <w:tcPr>
            <w:tcW w:w="3347" w:type="dxa"/>
          </w:tcPr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t>«Утверждаю» Директор МБОУ      «</w:t>
            </w:r>
            <w:proofErr w:type="spellStart"/>
            <w:r w:rsidRPr="00513B47">
              <w:t>Кударинская</w:t>
            </w:r>
            <w:proofErr w:type="spellEnd"/>
            <w:r w:rsidRPr="00513B47">
              <w:t xml:space="preserve"> СОШ»  </w:t>
            </w:r>
            <w:r>
              <w:t xml:space="preserve">         </w:t>
            </w:r>
            <w:r w:rsidRPr="00513B47">
              <w:t xml:space="preserve"> </w:t>
            </w:r>
            <w:proofErr w:type="spellStart"/>
            <w:r w:rsidRPr="00513B47">
              <w:rPr>
                <w:b/>
                <w:i/>
                <w:color w:val="002060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</w:rPr>
              <w:t xml:space="preserve"> М.И.</w:t>
            </w:r>
            <w:r w:rsidRPr="00513B47">
              <w:t xml:space="preserve"> /_________/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</w:rPr>
            </w:pPr>
            <w:r w:rsidRPr="00513B47">
              <w:t xml:space="preserve">                   </w:t>
            </w:r>
            <w:r w:rsidRPr="00513B47">
              <w:rPr>
                <w:vertAlign w:val="superscript"/>
              </w:rPr>
              <w:t>ФИО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 w:rsidRPr="00513B47">
              <w:t xml:space="preserve">Приказ </w:t>
            </w:r>
            <w:r w:rsidRPr="00513B47">
              <w:rPr>
                <w:color w:val="002060"/>
              </w:rPr>
              <w:t>№</w:t>
            </w:r>
            <w:r>
              <w:rPr>
                <w:color w:val="002060"/>
              </w:rPr>
              <w:t xml:space="preserve"> 55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</w:rPr>
            </w:pPr>
            <w:r>
              <w:rPr>
                <w:b/>
                <w:i/>
                <w:noProof/>
                <w:color w:val="00206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</w:rPr>
              <w:t>от « 31 » августа 2023</w:t>
            </w:r>
            <w:r w:rsidRPr="00513B47">
              <w:rPr>
                <w:b/>
                <w:i/>
                <w:color w:val="002060"/>
              </w:rPr>
              <w:t xml:space="preserve"> г.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513B47">
              <w:t>М.п.</w:t>
            </w:r>
          </w:p>
          <w:p w:rsidR="004E15D5" w:rsidRPr="00513B47" w:rsidRDefault="004E15D5" w:rsidP="007E41C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4E15D5" w:rsidRPr="00513B47" w:rsidRDefault="004E15D5" w:rsidP="004E15D5">
      <w:pPr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4E15D5" w:rsidRPr="00513B47" w:rsidRDefault="004E15D5" w:rsidP="004E15D5">
      <w:pPr>
        <w:tabs>
          <w:tab w:val="left" w:pos="6015"/>
        </w:tabs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E15D5" w:rsidRPr="00513B47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0028CB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0028CB" w:rsidRDefault="004E15D5" w:rsidP="004E15D5">
      <w:pPr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Рабочая программа </w:t>
      </w:r>
    </w:p>
    <w:p w:rsidR="004E15D5" w:rsidRPr="000028CB" w:rsidRDefault="004E15D5" w:rsidP="004E15D5">
      <w:pPr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по курсу Алгебра, 7класс </w:t>
      </w:r>
    </w:p>
    <w:p w:rsidR="004E15D5" w:rsidRPr="000028CB" w:rsidRDefault="004E15D5" w:rsidP="004E15D5">
      <w:pPr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учителя </w:t>
      </w:r>
      <w:proofErr w:type="spellStart"/>
      <w:r w:rsidRPr="000028CB">
        <w:rPr>
          <w:rFonts w:eastAsia="Calibri"/>
          <w:b/>
          <w:lang w:eastAsia="en-US"/>
        </w:rPr>
        <w:t>Каркуновой</w:t>
      </w:r>
      <w:proofErr w:type="spellEnd"/>
      <w:r w:rsidRPr="000028CB">
        <w:rPr>
          <w:rFonts w:eastAsia="Calibri"/>
          <w:b/>
          <w:lang w:eastAsia="en-US"/>
        </w:rPr>
        <w:t xml:space="preserve"> </w:t>
      </w:r>
      <w:proofErr w:type="spellStart"/>
      <w:r w:rsidRPr="000028CB">
        <w:rPr>
          <w:rFonts w:eastAsia="Calibri"/>
          <w:b/>
          <w:lang w:eastAsia="en-US"/>
        </w:rPr>
        <w:t>Маины</w:t>
      </w:r>
      <w:proofErr w:type="spellEnd"/>
      <w:r w:rsidRPr="000028CB">
        <w:rPr>
          <w:rFonts w:eastAsia="Calibri"/>
          <w:b/>
          <w:lang w:eastAsia="en-US"/>
        </w:rPr>
        <w:t xml:space="preserve"> Ивановны</w:t>
      </w:r>
    </w:p>
    <w:p w:rsidR="004E15D5" w:rsidRPr="000028CB" w:rsidRDefault="004E15D5" w:rsidP="004E15D5">
      <w:pPr>
        <w:spacing w:line="360" w:lineRule="auto"/>
        <w:jc w:val="center"/>
        <w:rPr>
          <w:rFonts w:eastAsia="Calibri"/>
          <w:lang w:eastAsia="en-US"/>
        </w:rPr>
      </w:pPr>
    </w:p>
    <w:p w:rsidR="004E15D5" w:rsidRPr="00513B47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513B47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513B47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513B47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513B47" w:rsidRDefault="004E15D5" w:rsidP="004E15D5">
      <w:pPr>
        <w:spacing w:line="360" w:lineRule="auto"/>
        <w:rPr>
          <w:rFonts w:eastAsia="Calibri"/>
          <w:lang w:eastAsia="en-US"/>
        </w:rPr>
      </w:pPr>
    </w:p>
    <w:p w:rsidR="004E15D5" w:rsidRPr="00513B47" w:rsidRDefault="004E15D5" w:rsidP="004E15D5">
      <w:pPr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4E15D5" w:rsidRDefault="004E15D5" w:rsidP="004E15D5">
      <w:pPr>
        <w:spacing w:line="360" w:lineRule="auto"/>
        <w:jc w:val="center"/>
      </w:pPr>
      <w:r>
        <w:rPr>
          <w:rFonts w:eastAsia="Calibri"/>
          <w:b/>
          <w:lang w:eastAsia="en-US"/>
        </w:rPr>
        <w:t>2023</w:t>
      </w:r>
    </w:p>
    <w:p w:rsidR="004E15D5" w:rsidRDefault="004E15D5" w:rsidP="00FE5AA5">
      <w:pPr>
        <w:spacing w:line="360" w:lineRule="auto"/>
        <w:ind w:left="20" w:firstLine="280"/>
        <w:jc w:val="center"/>
        <w:rPr>
          <w:rFonts w:eastAsia="Century Schoolbook"/>
          <w:b/>
          <w:bCs/>
          <w:color w:val="000000"/>
          <w:sz w:val="28"/>
          <w:szCs w:val="28"/>
        </w:rPr>
      </w:pPr>
    </w:p>
    <w:p w:rsidR="00FE5AA5" w:rsidRPr="00680EF0" w:rsidRDefault="004E15D5" w:rsidP="00FE5AA5">
      <w:pPr>
        <w:spacing w:line="360" w:lineRule="auto"/>
        <w:ind w:left="20" w:firstLine="280"/>
        <w:jc w:val="center"/>
        <w:rPr>
          <w:rFonts w:eastAsia="Century Schoolbook"/>
          <w:b/>
          <w:bCs/>
          <w:color w:val="000000"/>
          <w:sz w:val="28"/>
          <w:szCs w:val="28"/>
        </w:rPr>
      </w:pPr>
      <w:r>
        <w:rPr>
          <w:rFonts w:eastAsia="Century Schoolbook"/>
          <w:b/>
          <w:bCs/>
          <w:color w:val="000000"/>
          <w:sz w:val="28"/>
          <w:szCs w:val="28"/>
        </w:rPr>
        <w:t>Пояснительная записка.</w:t>
      </w:r>
    </w:p>
    <w:bookmarkEnd w:id="0"/>
    <w:bookmarkEnd w:id="1"/>
    <w:p w:rsidR="00287CC7" w:rsidRPr="00287CC7" w:rsidRDefault="00287CC7" w:rsidP="00287CC7">
      <w:pPr>
        <w:widowControl w:val="0"/>
        <w:autoSpaceDE w:val="0"/>
        <w:autoSpaceDN w:val="0"/>
        <w:ind w:right="-20" w:firstLine="567"/>
        <w:jc w:val="both"/>
        <w:rPr>
          <w:sz w:val="28"/>
          <w:lang w:bidi="ru-RU"/>
        </w:rPr>
      </w:pPr>
      <w:r w:rsidRPr="00287CC7">
        <w:rPr>
          <w:sz w:val="28"/>
          <w:lang w:bidi="ru-RU"/>
        </w:rPr>
        <w:t>Рабочая программа по алгебре для 7 класса составлена на основе нормативно-правовых документов:</w:t>
      </w:r>
    </w:p>
    <w:p w:rsidR="00287CC7" w:rsidRPr="00287CC7" w:rsidRDefault="00287CC7" w:rsidP="00287CC7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right="-20" w:firstLine="567"/>
        <w:jc w:val="both"/>
        <w:rPr>
          <w:sz w:val="28"/>
          <w:szCs w:val="22"/>
          <w:lang w:bidi="ru-RU"/>
        </w:rPr>
      </w:pPr>
      <w:r w:rsidRPr="00287CC7">
        <w:rPr>
          <w:sz w:val="28"/>
          <w:szCs w:val="22"/>
          <w:lang w:bidi="ru-RU"/>
        </w:rPr>
        <w:t>Федерального закона от 29.12.2012 № 273-ФЗ «Об образовании в РоссийскойФедерации»;</w:t>
      </w:r>
    </w:p>
    <w:p w:rsidR="00287CC7" w:rsidRPr="00287CC7" w:rsidRDefault="00287CC7" w:rsidP="00287CC7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right="-20" w:firstLine="567"/>
        <w:jc w:val="both"/>
        <w:rPr>
          <w:sz w:val="28"/>
          <w:szCs w:val="22"/>
          <w:lang w:bidi="ru-RU"/>
        </w:rPr>
      </w:pPr>
      <w:r w:rsidRPr="00287CC7">
        <w:rPr>
          <w:sz w:val="28"/>
          <w:szCs w:val="22"/>
          <w:lang w:bidi="ru-RU"/>
        </w:rPr>
        <w:t>Приказа Министерства образования и науки Российской Федерации от 17.12.2010 № 1897 (с изменениями от 31.12.2015 г. № 1577)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287CC7" w:rsidRPr="00287CC7" w:rsidRDefault="00287CC7" w:rsidP="00287CC7">
      <w:pPr>
        <w:widowControl w:val="0"/>
        <w:numPr>
          <w:ilvl w:val="0"/>
          <w:numId w:val="7"/>
        </w:numPr>
        <w:suppressAutoHyphens/>
        <w:autoSpaceDE w:val="0"/>
        <w:autoSpaceDN w:val="0"/>
        <w:spacing w:before="4"/>
        <w:ind w:left="0" w:right="-20" w:firstLine="567"/>
        <w:jc w:val="both"/>
        <w:rPr>
          <w:sz w:val="28"/>
          <w:szCs w:val="22"/>
          <w:lang w:bidi="ru-RU"/>
        </w:rPr>
      </w:pPr>
      <w:r w:rsidRPr="00287CC7">
        <w:rPr>
          <w:sz w:val="28"/>
          <w:szCs w:val="22"/>
          <w:lang w:bidi="ru-RU"/>
        </w:rPr>
        <w:t xml:space="preserve">Приказа Министерства образования и науки </w:t>
      </w:r>
      <w:r w:rsidRPr="00287CC7">
        <w:rPr>
          <w:spacing w:val="-3"/>
          <w:sz w:val="28"/>
          <w:szCs w:val="22"/>
          <w:lang w:bidi="ru-RU"/>
        </w:rPr>
        <w:t xml:space="preserve">«Об </w:t>
      </w:r>
      <w:r w:rsidRPr="00287CC7">
        <w:rPr>
          <w:sz w:val="28"/>
          <w:szCs w:val="22"/>
          <w:lang w:bidi="ru-RU"/>
        </w:rPr>
        <w:t>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общегообразования» (с изменениями от 08.05.2019 № 233);</w:t>
      </w:r>
    </w:p>
    <w:p w:rsidR="00287CC7" w:rsidRPr="00287CC7" w:rsidRDefault="00287CC7" w:rsidP="00287CC7">
      <w:pPr>
        <w:numPr>
          <w:ilvl w:val="0"/>
          <w:numId w:val="7"/>
        </w:numPr>
        <w:suppressAutoHyphens/>
        <w:ind w:left="0" w:firstLine="597"/>
        <w:contextualSpacing/>
        <w:jc w:val="both"/>
        <w:rPr>
          <w:sz w:val="28"/>
          <w:lang w:bidi="ru-RU"/>
        </w:rPr>
      </w:pPr>
      <w:r w:rsidRPr="00287CC7">
        <w:rPr>
          <w:sz w:val="28"/>
          <w:lang w:bidi="ru-RU"/>
        </w:rPr>
        <w:t>Рабочая программа согласно учебному плану, рассчитана на 7 класс 1</w:t>
      </w:r>
      <w:r>
        <w:rPr>
          <w:sz w:val="28"/>
          <w:lang w:bidi="ru-RU"/>
        </w:rPr>
        <w:t>02</w:t>
      </w:r>
      <w:r w:rsidRPr="00287CC7">
        <w:rPr>
          <w:sz w:val="28"/>
          <w:lang w:bidi="ru-RU"/>
        </w:rPr>
        <w:t xml:space="preserve"> часа в год (3 часа в недел</w:t>
      </w:r>
      <w:r>
        <w:rPr>
          <w:sz w:val="28"/>
          <w:lang w:bidi="ru-RU"/>
        </w:rPr>
        <w:t>ю), из них контрольных работ – 10</w:t>
      </w:r>
      <w:r w:rsidRPr="00287CC7">
        <w:rPr>
          <w:sz w:val="28"/>
          <w:lang w:bidi="ru-RU"/>
        </w:rPr>
        <w:t xml:space="preserve"> часов.</w:t>
      </w:r>
    </w:p>
    <w:p w:rsidR="00287CC7" w:rsidRPr="00287CC7" w:rsidRDefault="00287CC7" w:rsidP="00287CC7">
      <w:pPr>
        <w:widowControl w:val="0"/>
        <w:autoSpaceDE w:val="0"/>
        <w:autoSpaceDN w:val="0"/>
        <w:ind w:right="-20" w:firstLine="567"/>
        <w:jc w:val="both"/>
        <w:rPr>
          <w:sz w:val="28"/>
          <w:lang w:bidi="ru-RU"/>
        </w:rPr>
      </w:pPr>
      <w:r w:rsidRPr="00287CC7">
        <w:rPr>
          <w:sz w:val="28"/>
          <w:lang w:bidi="ru-RU"/>
        </w:rPr>
        <w:t>Промежуточная аттестация по алгебре в 7 классе проводится по итогам четверти и года в комбинированной форме.</w:t>
      </w:r>
    </w:p>
    <w:p w:rsidR="00287CC7" w:rsidRPr="00287CC7" w:rsidRDefault="00287CC7" w:rsidP="00287CC7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287CC7">
        <w:rPr>
          <w:color w:val="000000"/>
          <w:sz w:val="28"/>
          <w:lang w:eastAsia="ar-SA" w:bidi="ru-RU"/>
        </w:rPr>
        <w:t xml:space="preserve">         При реализации рабочей программы  используется учебник</w:t>
      </w:r>
      <w:r w:rsidRPr="00287CC7">
        <w:rPr>
          <w:color w:val="000000"/>
          <w:sz w:val="28"/>
          <w:lang w:eastAsia="ar-SA"/>
        </w:rPr>
        <w:t xml:space="preserve">: </w:t>
      </w:r>
      <w:r w:rsidRPr="00287CC7">
        <w:rPr>
          <w:color w:val="000000"/>
          <w:sz w:val="28"/>
        </w:rPr>
        <w:t xml:space="preserve"> «Алгебра»: учебник для 7 класса общеобразовательных учреждений / Ю.Н. Макарычев, </w:t>
      </w:r>
      <w:r w:rsidRPr="00287CC7">
        <w:rPr>
          <w:color w:val="000000"/>
          <w:sz w:val="28"/>
          <w:szCs w:val="28"/>
        </w:rPr>
        <w:t xml:space="preserve">Н.Г. </w:t>
      </w:r>
      <w:proofErr w:type="spellStart"/>
      <w:r w:rsidRPr="00287CC7">
        <w:rPr>
          <w:color w:val="000000"/>
          <w:sz w:val="28"/>
          <w:szCs w:val="28"/>
        </w:rPr>
        <w:t>Миндюк</w:t>
      </w:r>
      <w:proofErr w:type="spellEnd"/>
      <w:r w:rsidRPr="00287CC7">
        <w:rPr>
          <w:color w:val="000000"/>
          <w:sz w:val="28"/>
          <w:szCs w:val="28"/>
        </w:rPr>
        <w:t xml:space="preserve"> и др.; под ред. С.А. </w:t>
      </w:r>
      <w:proofErr w:type="spellStart"/>
      <w:r w:rsidRPr="00287CC7">
        <w:rPr>
          <w:color w:val="000000"/>
          <w:sz w:val="28"/>
          <w:szCs w:val="28"/>
        </w:rPr>
        <w:t>Теляковского</w:t>
      </w:r>
      <w:proofErr w:type="spellEnd"/>
      <w:r w:rsidRPr="00287CC7">
        <w:rPr>
          <w:color w:val="000000"/>
          <w:sz w:val="28"/>
          <w:szCs w:val="28"/>
        </w:rPr>
        <w:t>. М.: Просвещение, 2018 г</w:t>
      </w:r>
    </w:p>
    <w:p w:rsidR="00287CC7" w:rsidRDefault="00287CC7" w:rsidP="00287CC7">
      <w:pPr>
        <w:shd w:val="clear" w:color="auto" w:fill="FFFFFF"/>
        <w:tabs>
          <w:tab w:val="left" w:pos="1134"/>
        </w:tabs>
        <w:jc w:val="center"/>
        <w:rPr>
          <w:b/>
          <w:szCs w:val="18"/>
        </w:rPr>
      </w:pPr>
    </w:p>
    <w:p w:rsidR="00287CC7" w:rsidRDefault="00287CC7" w:rsidP="00287CC7">
      <w:pPr>
        <w:shd w:val="clear" w:color="auto" w:fill="FFFFFF"/>
        <w:tabs>
          <w:tab w:val="left" w:pos="1134"/>
        </w:tabs>
        <w:jc w:val="center"/>
        <w:rPr>
          <w:b/>
          <w:szCs w:val="18"/>
        </w:rPr>
      </w:pPr>
    </w:p>
    <w:p w:rsidR="00287CC7" w:rsidRDefault="00287CC7" w:rsidP="00287CC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66A05">
        <w:rPr>
          <w:b/>
        </w:rPr>
        <w:t>ПЛАНИРУЕМЫЕ ПРЕДМЕТНЫЕ РЕЗУЛЬТАТЫ</w:t>
      </w:r>
    </w:p>
    <w:p w:rsidR="00287CC7" w:rsidRPr="00287CC7" w:rsidRDefault="00287CC7" w:rsidP="00287CC7">
      <w:pPr>
        <w:widowControl w:val="0"/>
        <w:suppressAutoHyphens/>
        <w:spacing w:before="120" w:after="120" w:line="276" w:lineRule="auto"/>
        <w:jc w:val="center"/>
        <w:rPr>
          <w:rFonts w:ascii="Arial" w:eastAsia="SimSun" w:hAnsi="Arial" w:cs="Mangal"/>
          <w:kern w:val="2"/>
          <w:sz w:val="22"/>
          <w:lang w:eastAsia="zh-CN" w:bidi="hi-IN"/>
        </w:rPr>
      </w:pPr>
      <w:r w:rsidRPr="00287CC7">
        <w:rPr>
          <w:rFonts w:eastAsia="SimSun"/>
          <w:b/>
          <w:bCs/>
          <w:color w:val="000000"/>
          <w:kern w:val="2"/>
          <w:sz w:val="28"/>
          <w:lang w:eastAsia="zh-CN" w:bidi="hi-IN"/>
        </w:rPr>
        <w:t>Личностные  результаты</w:t>
      </w:r>
    </w:p>
    <w:p w:rsidR="00287CC7" w:rsidRPr="00287CC7" w:rsidRDefault="00287CC7" w:rsidP="00287CC7">
      <w:pPr>
        <w:widowControl w:val="0"/>
        <w:suppressAutoHyphens/>
        <w:spacing w:before="240" w:line="276" w:lineRule="auto"/>
        <w:rPr>
          <w:rFonts w:ascii="Arial" w:eastAsia="SimSun" w:hAnsi="Arial" w:cs="Mangal"/>
          <w:kern w:val="2"/>
          <w:sz w:val="22"/>
          <w:lang w:eastAsia="zh-CN" w:bidi="hi-IN"/>
        </w:rPr>
      </w:pPr>
      <w:r w:rsidRPr="00287CC7">
        <w:rPr>
          <w:rFonts w:eastAsia="SimSun"/>
          <w:b/>
          <w:bCs/>
          <w:kern w:val="2"/>
          <w:sz w:val="28"/>
          <w:lang w:eastAsia="zh-CN" w:bidi="hi-IN"/>
        </w:rPr>
        <w:t>У обучающегося сформируются: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 xml:space="preserve">нормы поведения в рамках межличностных отношений, 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>правосознание;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>ориентация в нравственном содержании и смысле  поступков как собственных, так и окружающих людей;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>основы гражданской идентичности личности в форме  осознания «Я» как гражданина России, чувства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 xml:space="preserve">сопричастности и гордости за свою Родину, народ и  историю, осознание ответственности человека за общее 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>благополучие, осознание своей этнической  принадлежности;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 xml:space="preserve">социальные нормы, правила поведения, роли и формы  социальной жизни в группах и сообществах, включая 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 xml:space="preserve">взрослые и социальные сообщества; </w:t>
      </w:r>
    </w:p>
    <w:p w:rsidR="00287CC7" w:rsidRPr="00287CC7" w:rsidRDefault="00287CC7" w:rsidP="00287CC7">
      <w:pPr>
        <w:pStyle w:val="a7"/>
        <w:numPr>
          <w:ilvl w:val="0"/>
          <w:numId w:val="15"/>
        </w:numPr>
        <w:jc w:val="both"/>
        <w:rPr>
          <w:rFonts w:eastAsia="SimSun"/>
          <w:sz w:val="28"/>
          <w:lang w:eastAsia="zh-CN" w:bidi="hi-IN"/>
        </w:rPr>
      </w:pPr>
      <w:r w:rsidRPr="00287CC7">
        <w:rPr>
          <w:rFonts w:eastAsia="@Arial Unicode MS"/>
          <w:sz w:val="28"/>
          <w:lang w:eastAsia="zh-CN" w:bidi="hi-IN"/>
        </w:rPr>
        <w:t xml:space="preserve">основы социально-критического мышления. </w:t>
      </w:r>
    </w:p>
    <w:p w:rsidR="00287CC7" w:rsidRPr="00287CC7" w:rsidRDefault="00287CC7" w:rsidP="00287CC7">
      <w:pPr>
        <w:widowControl w:val="0"/>
        <w:suppressAutoHyphens/>
        <w:snapToGrid w:val="0"/>
        <w:spacing w:line="276" w:lineRule="auto"/>
        <w:rPr>
          <w:rFonts w:ascii="Arial" w:eastAsia="SimSun" w:hAnsi="Arial" w:cs="Mangal"/>
          <w:kern w:val="2"/>
          <w:sz w:val="22"/>
          <w:lang w:eastAsia="zh-CN" w:bidi="hi-IN"/>
        </w:rPr>
      </w:pPr>
      <w:r w:rsidRPr="00287CC7">
        <w:rPr>
          <w:rFonts w:eastAsia="@Arial Unicode MS"/>
          <w:b/>
          <w:bCs/>
          <w:iCs/>
          <w:kern w:val="2"/>
          <w:sz w:val="28"/>
          <w:lang w:eastAsia="zh-CN" w:bidi="hi-IN"/>
        </w:rPr>
        <w:t>Обучающийся получит возможность для формирования:</w:t>
      </w:r>
    </w:p>
    <w:p w:rsidR="00287CC7" w:rsidRPr="00287CC7" w:rsidRDefault="00287CC7" w:rsidP="00287CC7">
      <w:pPr>
        <w:widowControl w:val="0"/>
        <w:numPr>
          <w:ilvl w:val="0"/>
          <w:numId w:val="14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2"/>
          <w:lang w:eastAsia="zh-CN" w:bidi="hi-IN"/>
        </w:rPr>
      </w:pPr>
      <w:r w:rsidRPr="00287CC7">
        <w:rPr>
          <w:rFonts w:eastAsia="@Arial Unicode MS"/>
          <w:kern w:val="2"/>
          <w:sz w:val="28"/>
          <w:lang w:eastAsia="zh-CN" w:bidi="hi-IN"/>
        </w:rPr>
        <w:t xml:space="preserve">морального сознания на конвенциональном уровне, </w:t>
      </w:r>
    </w:p>
    <w:p w:rsidR="00287CC7" w:rsidRPr="00287CC7" w:rsidRDefault="00287CC7" w:rsidP="00287CC7">
      <w:pPr>
        <w:widowControl w:val="0"/>
        <w:numPr>
          <w:ilvl w:val="0"/>
          <w:numId w:val="14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lang w:eastAsia="zh-CN" w:bidi="hi-IN"/>
        </w:rPr>
        <w:lastRenderedPageBreak/>
        <w:t xml:space="preserve">способности к решению моральных дилемм на основе  учета позиций </w:t>
      </w:r>
      <w:r w:rsidRPr="00287CC7">
        <w:rPr>
          <w:rFonts w:eastAsia="@Arial Unicode MS"/>
          <w:kern w:val="2"/>
          <w:sz w:val="28"/>
          <w:szCs w:val="28"/>
          <w:lang w:eastAsia="zh-CN" w:bidi="hi-IN"/>
        </w:rPr>
        <w:t>партнеров в общении, ориентации на их  мотивы и чувства, устойчивое следование в поведении  моральным нормам и этическим требованиям.</w:t>
      </w:r>
    </w:p>
    <w:p w:rsidR="00287CC7" w:rsidRPr="00287CC7" w:rsidRDefault="00287CC7" w:rsidP="00287CC7">
      <w:pPr>
        <w:widowControl w:val="0"/>
        <w:suppressAutoHyphens/>
        <w:spacing w:line="276" w:lineRule="auto"/>
        <w:jc w:val="center"/>
        <w:rPr>
          <w:rFonts w:eastAsia="@Arial Unicode MS"/>
          <w:kern w:val="2"/>
          <w:sz w:val="28"/>
          <w:szCs w:val="28"/>
          <w:lang w:eastAsia="zh-CN" w:bidi="hi-IN"/>
        </w:rPr>
      </w:pPr>
    </w:p>
    <w:p w:rsidR="00287CC7" w:rsidRPr="00287CC7" w:rsidRDefault="00287CC7" w:rsidP="00287CC7">
      <w:pPr>
        <w:widowControl w:val="0"/>
        <w:suppressAutoHyphens/>
        <w:spacing w:line="276" w:lineRule="auto"/>
        <w:jc w:val="center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proofErr w:type="spellStart"/>
      <w:r w:rsidRPr="00287CC7">
        <w:rPr>
          <w:rFonts w:eastAsia="SimSun"/>
          <w:b/>
          <w:bCs/>
          <w:kern w:val="2"/>
          <w:sz w:val="28"/>
          <w:szCs w:val="28"/>
          <w:lang w:eastAsia="zh-CN" w:bidi="hi-IN"/>
        </w:rPr>
        <w:t>Метапредметные</w:t>
      </w:r>
      <w:proofErr w:type="spellEnd"/>
      <w:r w:rsidRPr="00287CC7">
        <w:rPr>
          <w:rFonts w:eastAsia="SimSun"/>
          <w:b/>
          <w:bCs/>
          <w:kern w:val="2"/>
          <w:sz w:val="28"/>
          <w:szCs w:val="28"/>
          <w:lang w:eastAsia="zh-CN" w:bidi="hi-IN"/>
        </w:rPr>
        <w:t xml:space="preserve"> результаты</w:t>
      </w:r>
    </w:p>
    <w:p w:rsidR="00287CC7" w:rsidRPr="00287CC7" w:rsidRDefault="00287CC7" w:rsidP="00287CC7">
      <w:pPr>
        <w:widowControl w:val="0"/>
        <w:suppressAutoHyphens/>
        <w:spacing w:line="276" w:lineRule="auto"/>
        <w:rPr>
          <w:rFonts w:ascii="Arial" w:eastAsia="SimSun" w:hAnsi="Arial" w:cs="Mangal"/>
          <w:kern w:val="2"/>
          <w:sz w:val="28"/>
          <w:szCs w:val="28"/>
          <w:u w:val="single"/>
          <w:lang w:eastAsia="zh-CN" w:bidi="hi-IN"/>
        </w:rPr>
      </w:pPr>
      <w:r w:rsidRPr="00287CC7">
        <w:rPr>
          <w:rFonts w:eastAsia="SimSun"/>
          <w:b/>
          <w:bCs/>
          <w:kern w:val="2"/>
          <w:sz w:val="28"/>
          <w:szCs w:val="28"/>
          <w:u w:val="single"/>
          <w:lang w:eastAsia="zh-CN" w:bidi="hi-IN"/>
        </w:rPr>
        <w:t>Регулятивные УУД</w:t>
      </w:r>
    </w:p>
    <w:p w:rsidR="00287CC7" w:rsidRPr="00287CC7" w:rsidRDefault="00287CC7" w:rsidP="00287CC7">
      <w:pPr>
        <w:widowControl w:val="0"/>
        <w:suppressAutoHyphens/>
        <w:spacing w:line="276" w:lineRule="auto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SimSun"/>
          <w:b/>
          <w:bCs/>
          <w:kern w:val="2"/>
          <w:sz w:val="28"/>
          <w:szCs w:val="28"/>
          <w:lang w:eastAsia="zh-CN" w:bidi="hi-IN"/>
        </w:rPr>
        <w:t>Обучающийся научится:</w:t>
      </w:r>
    </w:p>
    <w:p w:rsidR="00287CC7" w:rsidRPr="00287CC7" w:rsidRDefault="00287CC7" w:rsidP="00287CC7">
      <w:pPr>
        <w:widowControl w:val="0"/>
        <w:numPr>
          <w:ilvl w:val="0"/>
          <w:numId w:val="13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szCs w:val="28"/>
          <w:lang w:eastAsia="zh-CN" w:bidi="hi-IN"/>
        </w:rPr>
        <w:t>оценивать правильность выполнения действия на уровне адекватной ретроспективной оценки;</w:t>
      </w:r>
    </w:p>
    <w:p w:rsidR="00287CC7" w:rsidRPr="00287CC7" w:rsidRDefault="00287CC7" w:rsidP="00287CC7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szCs w:val="28"/>
          <w:lang w:eastAsia="zh-CN" w:bidi="hi-IN"/>
        </w:rPr>
        <w:t>осуществлять итоговый и пошаговый контроль по результату.</w:t>
      </w:r>
    </w:p>
    <w:p w:rsidR="00287CC7" w:rsidRPr="00287CC7" w:rsidRDefault="00287CC7" w:rsidP="00287CC7">
      <w:pPr>
        <w:pStyle w:val="a5"/>
        <w:widowControl w:val="0"/>
        <w:ind w:left="284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87CC7">
        <w:rPr>
          <w:rFonts w:ascii="Times New Roman" w:eastAsia="@Arial Unicode MS" w:hAnsi="Times New Roman" w:cs="Times New Roman"/>
          <w:b/>
          <w:bCs/>
          <w:iCs/>
          <w:kern w:val="2"/>
          <w:sz w:val="28"/>
          <w:szCs w:val="28"/>
          <w:lang w:eastAsia="zh-CN" w:bidi="hi-IN"/>
        </w:rPr>
        <w:t>Обучающийся получит возможность научиться:</w:t>
      </w:r>
    </w:p>
    <w:p w:rsidR="00287CC7" w:rsidRPr="00287CC7" w:rsidRDefault="00287CC7" w:rsidP="00287CC7">
      <w:pPr>
        <w:widowControl w:val="0"/>
        <w:numPr>
          <w:ilvl w:val="0"/>
          <w:numId w:val="12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iCs/>
          <w:kern w:val="2"/>
          <w:sz w:val="28"/>
          <w:szCs w:val="28"/>
          <w:lang w:eastAsia="zh-CN" w:bidi="hi-IN"/>
        </w:rPr>
        <w:t>осуществлять констатирующий и предвосхищающий  контроль по результату и по способу действия,  актуальный контроль на уровне произвольного внимания.</w:t>
      </w:r>
    </w:p>
    <w:p w:rsidR="00287CC7" w:rsidRPr="00287CC7" w:rsidRDefault="00287CC7" w:rsidP="00287CC7">
      <w:pPr>
        <w:pStyle w:val="a5"/>
        <w:widowControl w:val="0"/>
        <w:ind w:left="284"/>
        <w:jc w:val="both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287CC7">
        <w:rPr>
          <w:rFonts w:ascii="Times New Roman" w:eastAsia="@Arial Unicode MS" w:hAnsi="Times New Roman" w:cs="Times New Roman"/>
          <w:b/>
          <w:bCs/>
          <w:iCs/>
          <w:kern w:val="2"/>
          <w:sz w:val="28"/>
          <w:szCs w:val="28"/>
          <w:u w:val="single"/>
          <w:lang w:eastAsia="zh-CN" w:bidi="hi-IN"/>
        </w:rPr>
        <w:t>Коммуникативные УУД</w:t>
      </w:r>
    </w:p>
    <w:p w:rsidR="00287CC7" w:rsidRPr="00287CC7" w:rsidRDefault="00287CC7" w:rsidP="00287CC7">
      <w:pPr>
        <w:pStyle w:val="a5"/>
        <w:widowControl w:val="0"/>
        <w:ind w:left="284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87CC7">
        <w:rPr>
          <w:rFonts w:ascii="Times New Roman" w:eastAsia="@Arial Unicode MS" w:hAnsi="Times New Roman" w:cs="Times New Roman"/>
          <w:b/>
          <w:bCs/>
          <w:iCs/>
          <w:kern w:val="2"/>
          <w:sz w:val="28"/>
          <w:szCs w:val="28"/>
          <w:lang w:eastAsia="zh-CN" w:bidi="hi-IN"/>
        </w:rPr>
        <w:t>Обучающийся научится:</w:t>
      </w:r>
    </w:p>
    <w:p w:rsidR="00287CC7" w:rsidRPr="00287CC7" w:rsidRDefault="00287CC7" w:rsidP="00287CC7">
      <w:pPr>
        <w:widowControl w:val="0"/>
        <w:numPr>
          <w:ilvl w:val="0"/>
          <w:numId w:val="10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szCs w:val="28"/>
          <w:lang w:eastAsia="zh-CN" w:bidi="hi-IN"/>
        </w:rPr>
        <w:t xml:space="preserve">допускать возможность существования у людей </w:t>
      </w:r>
      <w:proofErr w:type="spellStart"/>
      <w:r w:rsidRPr="00287CC7">
        <w:rPr>
          <w:rFonts w:eastAsia="@Arial Unicode MS"/>
          <w:kern w:val="2"/>
          <w:sz w:val="28"/>
          <w:szCs w:val="28"/>
          <w:lang w:eastAsia="zh-CN" w:bidi="hi-IN"/>
        </w:rPr>
        <w:t>различныхточек</w:t>
      </w:r>
      <w:proofErr w:type="spellEnd"/>
      <w:r w:rsidRPr="00287CC7">
        <w:rPr>
          <w:rFonts w:eastAsia="@Arial Unicode MS"/>
          <w:kern w:val="2"/>
          <w:sz w:val="28"/>
          <w:szCs w:val="28"/>
          <w:lang w:eastAsia="zh-CN" w:bidi="hi-IN"/>
        </w:rPr>
        <w:t xml:space="preserve"> зрения, в том числе, не совпадающих с его  </w:t>
      </w:r>
      <w:proofErr w:type="gramStart"/>
      <w:r w:rsidRPr="00287CC7">
        <w:rPr>
          <w:rFonts w:eastAsia="@Arial Unicode MS"/>
          <w:kern w:val="2"/>
          <w:sz w:val="28"/>
          <w:szCs w:val="28"/>
          <w:lang w:eastAsia="zh-CN" w:bidi="hi-IN"/>
        </w:rPr>
        <w:t>собственной</w:t>
      </w:r>
      <w:proofErr w:type="gramEnd"/>
      <w:r w:rsidRPr="00287CC7">
        <w:rPr>
          <w:rFonts w:eastAsia="@Arial Unicode MS"/>
          <w:kern w:val="2"/>
          <w:sz w:val="28"/>
          <w:szCs w:val="28"/>
          <w:lang w:eastAsia="zh-CN" w:bidi="hi-IN"/>
        </w:rPr>
        <w:t>, и ориентироваться на позицию партнера в  общении и взаимодействии;</w:t>
      </w:r>
    </w:p>
    <w:p w:rsidR="00287CC7" w:rsidRPr="00287CC7" w:rsidRDefault="00287CC7" w:rsidP="00287CC7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szCs w:val="28"/>
          <w:lang w:eastAsia="zh-CN" w:bidi="hi-IN"/>
        </w:rPr>
        <w:t>договариваться и приходить к общему решению в совместной деятельности, в том числе в ситуации столкновения  интересов.</w:t>
      </w:r>
    </w:p>
    <w:p w:rsidR="00287CC7" w:rsidRPr="00287CC7" w:rsidRDefault="00287CC7" w:rsidP="00287CC7">
      <w:pPr>
        <w:pStyle w:val="a5"/>
        <w:widowControl w:val="0"/>
        <w:ind w:left="284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87CC7">
        <w:rPr>
          <w:rFonts w:ascii="Times New Roman" w:eastAsia="@Arial Unicode MS" w:hAnsi="Times New Roman" w:cs="Times New Roman"/>
          <w:b/>
          <w:bCs/>
          <w:iCs/>
          <w:kern w:val="2"/>
          <w:sz w:val="28"/>
          <w:szCs w:val="28"/>
          <w:lang w:eastAsia="zh-CN" w:bidi="hi-IN"/>
        </w:rPr>
        <w:t>Обучающийся получит возможность научиться:</w:t>
      </w:r>
    </w:p>
    <w:p w:rsidR="00287CC7" w:rsidRPr="00287CC7" w:rsidRDefault="00287CC7" w:rsidP="00287CC7">
      <w:pPr>
        <w:widowControl w:val="0"/>
        <w:numPr>
          <w:ilvl w:val="0"/>
          <w:numId w:val="11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proofErr w:type="gramStart"/>
      <w:r w:rsidRPr="00287CC7">
        <w:rPr>
          <w:rFonts w:eastAsia="@Arial Unicode MS"/>
          <w:kern w:val="2"/>
          <w:sz w:val="28"/>
          <w:szCs w:val="28"/>
          <w:lang w:eastAsia="zh-CN" w:bidi="hi-IN"/>
        </w:rPr>
        <w:t>действовать с учетом позиции другого и уметь  согласовывать свои действия;</w:t>
      </w:r>
      <w:proofErr w:type="gramEnd"/>
    </w:p>
    <w:p w:rsidR="00287CC7" w:rsidRPr="00287CC7" w:rsidRDefault="00287CC7" w:rsidP="00287CC7">
      <w:pPr>
        <w:widowControl w:val="0"/>
        <w:numPr>
          <w:ilvl w:val="0"/>
          <w:numId w:val="11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iCs/>
          <w:kern w:val="2"/>
          <w:sz w:val="28"/>
          <w:szCs w:val="28"/>
          <w:lang w:eastAsia="zh-CN" w:bidi="hi-IN"/>
        </w:rPr>
        <w:t>устанавливать и поддерживать необходимые контакты с  другими людьми, владея нормами и техникой общения.</w:t>
      </w:r>
    </w:p>
    <w:p w:rsidR="00287CC7" w:rsidRPr="00287CC7" w:rsidRDefault="00287CC7" w:rsidP="00287CC7">
      <w:pPr>
        <w:widowControl w:val="0"/>
        <w:suppressAutoHyphens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u w:val="single"/>
          <w:lang w:eastAsia="zh-CN" w:bidi="hi-IN"/>
        </w:rPr>
      </w:pPr>
      <w:r w:rsidRPr="00287CC7">
        <w:rPr>
          <w:rFonts w:eastAsia="@Arial Unicode MS"/>
          <w:b/>
          <w:bCs/>
          <w:iCs/>
          <w:kern w:val="2"/>
          <w:sz w:val="28"/>
          <w:szCs w:val="28"/>
          <w:u w:val="single"/>
          <w:lang w:eastAsia="zh-CN" w:bidi="hi-IN"/>
        </w:rPr>
        <w:t>Познавательные УУД</w:t>
      </w:r>
    </w:p>
    <w:p w:rsidR="00287CC7" w:rsidRPr="00287CC7" w:rsidRDefault="00287CC7" w:rsidP="00287CC7">
      <w:pPr>
        <w:widowControl w:val="0"/>
        <w:suppressAutoHyphens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b/>
          <w:bCs/>
          <w:iCs/>
          <w:kern w:val="2"/>
          <w:sz w:val="28"/>
          <w:szCs w:val="28"/>
          <w:lang w:eastAsia="zh-CN" w:bidi="hi-IN"/>
        </w:rPr>
        <w:t>Обучающийся научится:</w:t>
      </w:r>
    </w:p>
    <w:p w:rsidR="00287CC7" w:rsidRPr="00287CC7" w:rsidRDefault="00287CC7" w:rsidP="00287CC7">
      <w:pPr>
        <w:pStyle w:val="a7"/>
        <w:numPr>
          <w:ilvl w:val="0"/>
          <w:numId w:val="8"/>
        </w:numPr>
        <w:rPr>
          <w:rFonts w:eastAsia="SimSun"/>
          <w:sz w:val="28"/>
          <w:szCs w:val="28"/>
          <w:lang w:eastAsia="zh-CN" w:bidi="hi-IN"/>
        </w:rPr>
      </w:pPr>
      <w:r w:rsidRPr="00287CC7">
        <w:rPr>
          <w:rFonts w:eastAsia="@Arial Unicode MS"/>
          <w:sz w:val="28"/>
          <w:szCs w:val="28"/>
          <w:lang w:eastAsia="zh-CN" w:bidi="hi-IN"/>
        </w:rPr>
        <w:t>осуществлять анализ объектов с выделением существенных и несущественных признаков;</w:t>
      </w:r>
    </w:p>
    <w:p w:rsidR="00287CC7" w:rsidRPr="00287CC7" w:rsidRDefault="00287CC7" w:rsidP="00287CC7">
      <w:pPr>
        <w:pStyle w:val="a7"/>
        <w:numPr>
          <w:ilvl w:val="0"/>
          <w:numId w:val="8"/>
        </w:numPr>
        <w:rPr>
          <w:rFonts w:eastAsia="SimSun"/>
          <w:sz w:val="28"/>
          <w:szCs w:val="28"/>
          <w:lang w:eastAsia="zh-CN" w:bidi="hi-IN"/>
        </w:rPr>
      </w:pPr>
      <w:r w:rsidRPr="00287CC7">
        <w:rPr>
          <w:rFonts w:eastAsia="@Arial Unicode MS"/>
          <w:sz w:val="28"/>
          <w:szCs w:val="28"/>
          <w:lang w:eastAsia="zh-CN" w:bidi="hi-IN"/>
        </w:rPr>
        <w:t>осуществлять синтез как составление целого из частей;</w:t>
      </w:r>
    </w:p>
    <w:p w:rsidR="00287CC7" w:rsidRPr="00287CC7" w:rsidRDefault="00287CC7" w:rsidP="00287CC7">
      <w:pPr>
        <w:pStyle w:val="a7"/>
        <w:numPr>
          <w:ilvl w:val="0"/>
          <w:numId w:val="8"/>
        </w:numPr>
        <w:rPr>
          <w:rFonts w:eastAsia="SimSun"/>
          <w:sz w:val="28"/>
          <w:szCs w:val="28"/>
          <w:lang w:eastAsia="zh-CN" w:bidi="hi-IN"/>
        </w:rPr>
      </w:pPr>
      <w:r w:rsidRPr="00287CC7">
        <w:rPr>
          <w:rFonts w:eastAsia="@Arial Unicode MS"/>
          <w:sz w:val="28"/>
          <w:szCs w:val="28"/>
          <w:lang w:eastAsia="zh-CN" w:bidi="hi-IN"/>
        </w:rPr>
        <w:t>проводить сравнение и классификацию по  заданным критериям.</w:t>
      </w:r>
    </w:p>
    <w:p w:rsidR="00287CC7" w:rsidRPr="00287CC7" w:rsidRDefault="00287CC7" w:rsidP="00287CC7">
      <w:pPr>
        <w:widowControl w:val="0"/>
        <w:suppressAutoHyphens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b/>
          <w:bCs/>
          <w:iCs/>
          <w:kern w:val="2"/>
          <w:sz w:val="28"/>
          <w:szCs w:val="28"/>
          <w:lang w:eastAsia="zh-CN" w:bidi="hi-IN"/>
        </w:rPr>
        <w:t>Обучающийся получит возможность научиться:</w:t>
      </w:r>
    </w:p>
    <w:p w:rsidR="00287CC7" w:rsidRPr="00287CC7" w:rsidRDefault="00287CC7" w:rsidP="00287CC7">
      <w:pPr>
        <w:widowControl w:val="0"/>
        <w:numPr>
          <w:ilvl w:val="0"/>
          <w:numId w:val="9"/>
        </w:numPr>
        <w:suppressAutoHyphens/>
        <w:snapToGrid w:val="0"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szCs w:val="28"/>
          <w:lang w:eastAsia="zh-CN" w:bidi="hi-IN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87CC7" w:rsidRPr="00287CC7" w:rsidRDefault="00287CC7" w:rsidP="00287CC7">
      <w:pPr>
        <w:widowControl w:val="0"/>
        <w:numPr>
          <w:ilvl w:val="0"/>
          <w:numId w:val="9"/>
        </w:numPr>
        <w:suppressAutoHyphens/>
        <w:spacing w:line="276" w:lineRule="auto"/>
        <w:jc w:val="both"/>
        <w:rPr>
          <w:rFonts w:ascii="Arial" w:eastAsia="SimSun" w:hAnsi="Arial" w:cs="Mangal"/>
          <w:kern w:val="2"/>
          <w:sz w:val="28"/>
          <w:szCs w:val="28"/>
          <w:lang w:eastAsia="zh-CN" w:bidi="hi-IN"/>
        </w:rPr>
      </w:pPr>
      <w:r w:rsidRPr="00287CC7">
        <w:rPr>
          <w:rFonts w:eastAsia="@Arial Unicode MS"/>
          <w:kern w:val="2"/>
          <w:sz w:val="28"/>
          <w:szCs w:val="28"/>
          <w:lang w:eastAsia="zh-CN" w:bidi="hi-IN"/>
        </w:rPr>
        <w:t xml:space="preserve">осуществлять сравнение и классификацию,  самостоятельно выбирая основания и критерии для  </w:t>
      </w:r>
      <w:r w:rsidRPr="00287CC7">
        <w:rPr>
          <w:rFonts w:eastAsia="@Arial Unicode MS"/>
          <w:iCs/>
          <w:kern w:val="2"/>
          <w:sz w:val="28"/>
          <w:szCs w:val="28"/>
          <w:lang w:eastAsia="zh-CN" w:bidi="hi-IN"/>
        </w:rPr>
        <w:t>указанных логических операций.</w:t>
      </w:r>
    </w:p>
    <w:p w:rsidR="00287CC7" w:rsidRDefault="00287CC7" w:rsidP="00287CC7">
      <w:pPr>
        <w:shd w:val="clear" w:color="auto" w:fill="FFFFFF"/>
        <w:tabs>
          <w:tab w:val="left" w:pos="1134"/>
        </w:tabs>
        <w:rPr>
          <w:rFonts w:eastAsia="@Arial Unicode MS"/>
          <w:b/>
          <w:bCs/>
          <w:iCs/>
          <w:kern w:val="2"/>
          <w:lang w:eastAsia="zh-CN" w:bidi="hi-IN"/>
        </w:rPr>
      </w:pPr>
    </w:p>
    <w:p w:rsidR="00287CC7" w:rsidRPr="00287CC7" w:rsidRDefault="00287CC7" w:rsidP="00287CC7">
      <w:pPr>
        <w:shd w:val="clear" w:color="auto" w:fill="FFFFFF"/>
        <w:tabs>
          <w:tab w:val="left" w:pos="1134"/>
        </w:tabs>
        <w:jc w:val="center"/>
        <w:rPr>
          <w:rStyle w:val="FontStyle43"/>
          <w:b/>
          <w:sz w:val="28"/>
          <w:szCs w:val="28"/>
        </w:rPr>
      </w:pPr>
      <w:r w:rsidRPr="00287CC7">
        <w:rPr>
          <w:rStyle w:val="FontStyle43"/>
          <w:b/>
          <w:sz w:val="28"/>
          <w:szCs w:val="28"/>
        </w:rPr>
        <w:t>СОДЕРЖАНИЕ УЧЕБНОГО ПРЕДМЕТА</w:t>
      </w:r>
    </w:p>
    <w:p w:rsidR="00287CC7" w:rsidRPr="00287CC7" w:rsidRDefault="00287CC7" w:rsidP="00287CC7">
      <w:pPr>
        <w:shd w:val="clear" w:color="auto" w:fill="FFFFFF"/>
        <w:tabs>
          <w:tab w:val="left" w:pos="1134"/>
        </w:tabs>
        <w:rPr>
          <w:rStyle w:val="FontStyle43"/>
          <w:b/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87CC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Повторение, обобщение и систематизация представлений о числе, изученных в курсе математики 5</w:t>
      </w:r>
      <w:r w:rsidRPr="00287CC7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 </w:t>
      </w:r>
      <w:r w:rsidRPr="00287CC7">
        <w:rPr>
          <w:rFonts w:ascii="Times New Roman" w:hAnsi="Times New Roman" w:cs="Times New Roman"/>
          <w:b/>
          <w:iCs/>
          <w:color w:val="000000"/>
          <w:sz w:val="28"/>
          <w:szCs w:val="28"/>
        </w:rPr>
        <w:t>– 6 классов (2 часа)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Числа натуральные, целые, рациональные, иррациональные, действительные.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занятий:</w:t>
      </w:r>
      <w:r w:rsidRPr="00287CC7">
        <w:rPr>
          <w:sz w:val="28"/>
          <w:szCs w:val="28"/>
        </w:rPr>
        <w:t xml:space="preserve"> индивидуальная, групповая, фронтальная. 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C7">
        <w:rPr>
          <w:rFonts w:ascii="Times New Roman" w:hAnsi="Times New Roman" w:cs="Times New Roman"/>
          <w:b/>
          <w:sz w:val="28"/>
          <w:szCs w:val="28"/>
        </w:rPr>
        <w:t>Выражения, тождества, уравнения  (21 час)</w:t>
      </w:r>
    </w:p>
    <w:p w:rsidR="00287CC7" w:rsidRPr="00287CC7" w:rsidRDefault="00287CC7" w:rsidP="00287C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87CC7">
        <w:rPr>
          <w:color w:val="000000" w:themeColor="text1"/>
          <w:sz w:val="28"/>
          <w:szCs w:val="28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287CC7" w:rsidRPr="00287CC7" w:rsidRDefault="00287CC7" w:rsidP="00287C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87CC7">
        <w:rPr>
          <w:color w:val="000000" w:themeColor="text1"/>
          <w:sz w:val="28"/>
          <w:szCs w:val="28"/>
        </w:rPr>
        <w:t>Контрольная работа №1 « Выражения, тождества, уравнения»</w:t>
      </w:r>
    </w:p>
    <w:p w:rsidR="00287CC7" w:rsidRPr="00287CC7" w:rsidRDefault="00287CC7" w:rsidP="00287C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87CC7">
        <w:rPr>
          <w:color w:val="000000" w:themeColor="text1"/>
          <w:sz w:val="28"/>
          <w:szCs w:val="28"/>
        </w:rPr>
        <w:t xml:space="preserve"> Контрольная работа №2 « Выражения, тождества, уравнения»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занятий:</w:t>
      </w:r>
      <w:r w:rsidRPr="00287CC7">
        <w:rPr>
          <w:sz w:val="28"/>
          <w:szCs w:val="28"/>
        </w:rPr>
        <w:t xml:space="preserve"> 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7C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 (11 часов)</w:t>
      </w:r>
    </w:p>
    <w:p w:rsidR="00287CC7" w:rsidRPr="00287CC7" w:rsidRDefault="00287CC7" w:rsidP="00287C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87CC7">
        <w:rPr>
          <w:color w:val="000000" w:themeColor="text1"/>
          <w:sz w:val="28"/>
          <w:szCs w:val="28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Контрольная работа №3 «Функции»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занятий:</w:t>
      </w:r>
      <w:r w:rsidRPr="00287CC7">
        <w:rPr>
          <w:sz w:val="28"/>
          <w:szCs w:val="28"/>
        </w:rPr>
        <w:t xml:space="preserve"> 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материалом, работа с таблицами.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87CC7"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 (11 часов)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Степени с натуральными показателями и их свойства. Одночлен, стандартный вид одночлена. Подобные одночлены, сложение и вычитание подобных одночленов. Умножение одночленов и возведение одночлена в натуральную степень. Деление одночленов.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Контрольная работа №4 «Степень с натуральным показателем»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занятий:</w:t>
      </w:r>
      <w:r w:rsidRPr="00287CC7">
        <w:rPr>
          <w:sz w:val="28"/>
          <w:szCs w:val="28"/>
        </w:rPr>
        <w:t xml:space="preserve"> 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lastRenderedPageBreak/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материалом, работа с таблицами.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C7">
        <w:rPr>
          <w:rFonts w:ascii="Times New Roman" w:hAnsi="Times New Roman" w:cs="Times New Roman"/>
          <w:b/>
          <w:sz w:val="28"/>
          <w:szCs w:val="28"/>
        </w:rPr>
        <w:t>Многочлены 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87CC7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Понятие многочлена, стандартный вид многочлена. Сумма и разность многочленов. Произведение многочлена на одночлен и произведение многочленов. Деление многочлена на одночлен.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Контрольная работа № 5 «Многочлены»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 xml:space="preserve"> Контрольная работа № 6 «Многочлены»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занятий:</w:t>
      </w:r>
      <w:r w:rsidRPr="00287CC7">
        <w:rPr>
          <w:sz w:val="28"/>
          <w:szCs w:val="28"/>
        </w:rPr>
        <w:t xml:space="preserve"> 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материалом, работа с таблицами.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C7">
        <w:rPr>
          <w:rFonts w:ascii="Times New Roman" w:hAnsi="Times New Roman" w:cs="Times New Roman"/>
          <w:b/>
          <w:sz w:val="28"/>
          <w:szCs w:val="28"/>
        </w:rPr>
        <w:t>Формулы сокращённого умножения 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87CC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Квадрат суммы, квадрат разности. Выделение полного квадрата. Куб суммы, куб разности. Разность квадратов. Разность и сумма кубов. Разложение многочлена на множители. Понятие о тождествах и методах их доказательства.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Контрольная работа № 7 «Формулы сокращённого умножения»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Контрольная работа № 8 «Формулы сокращённого умножения»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занятий:</w:t>
      </w:r>
      <w:r w:rsidRPr="00287CC7">
        <w:rPr>
          <w:sz w:val="28"/>
          <w:szCs w:val="28"/>
        </w:rPr>
        <w:t xml:space="preserve"> 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материалом, работа с таблицами.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C7">
        <w:rPr>
          <w:rFonts w:ascii="Times New Roman" w:hAnsi="Times New Roman" w:cs="Times New Roman"/>
          <w:b/>
          <w:sz w:val="28"/>
          <w:szCs w:val="28"/>
        </w:rPr>
        <w:t>Системы линейных уравнений (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87CC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 xml:space="preserve">Системы двух линейных уравнений с двумя неизвестными, их решение методом подстановки и методом алгебраического сложения уравнений. Графический метод решения системы двух линейных уравнений с двумя неизвестными. Решение текстовых задач с помощью линейных уравнений и систем. 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Контрольная работа № 9 «Системы  линейных уравнений»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 xml:space="preserve">Формы организации учебных занятий: </w:t>
      </w:r>
      <w:r w:rsidRPr="00287CC7">
        <w:rPr>
          <w:sz w:val="28"/>
          <w:szCs w:val="28"/>
        </w:rPr>
        <w:t>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Основные виды учебной деятельности:</w:t>
      </w:r>
      <w:r w:rsidRPr="00287CC7">
        <w:rPr>
          <w:sz w:val="28"/>
          <w:szCs w:val="28"/>
        </w:rPr>
        <w:t xml:space="preserve"> 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материалом, работа с таблицами.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</w:p>
    <w:p w:rsidR="00287CC7" w:rsidRPr="00287CC7" w:rsidRDefault="00287CC7" w:rsidP="00287CC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повторение (6</w:t>
      </w:r>
      <w:r w:rsidRPr="00287CC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>Формы организации учебных занятий</w:t>
      </w:r>
      <w:r w:rsidRPr="00287CC7">
        <w:rPr>
          <w:sz w:val="28"/>
          <w:szCs w:val="28"/>
        </w:rPr>
        <w:t>: индивидуальная, групповая, фронтальная.</w:t>
      </w:r>
    </w:p>
    <w:p w:rsidR="00287CC7" w:rsidRPr="00287CC7" w:rsidRDefault="00287CC7" w:rsidP="00287CC7">
      <w:pPr>
        <w:shd w:val="clear" w:color="auto" w:fill="FFFFFF"/>
        <w:jc w:val="both"/>
        <w:rPr>
          <w:sz w:val="28"/>
          <w:szCs w:val="28"/>
        </w:rPr>
      </w:pPr>
      <w:r w:rsidRPr="00287CC7">
        <w:rPr>
          <w:b/>
          <w:sz w:val="28"/>
          <w:szCs w:val="28"/>
        </w:rPr>
        <w:t xml:space="preserve">Основные виды учебной деятельности: </w:t>
      </w:r>
      <w:r w:rsidRPr="00287CC7">
        <w:rPr>
          <w:sz w:val="28"/>
          <w:szCs w:val="28"/>
        </w:rPr>
        <w:t>повторение и контроль теоретического материала, разбор и анализ домашнего задания, устный счет, математический диктант, работа с терминами, работа с раздаточным материалом, работа с таблицами.</w:t>
      </w:r>
    </w:p>
    <w:p w:rsidR="00287CC7" w:rsidRDefault="00287CC7" w:rsidP="00287CC7">
      <w:pPr>
        <w:shd w:val="clear" w:color="auto" w:fill="FFFFFF"/>
        <w:jc w:val="both"/>
        <w:rPr>
          <w:b/>
        </w:rPr>
      </w:pPr>
    </w:p>
    <w:p w:rsidR="00287CC7" w:rsidRDefault="00287CC7" w:rsidP="00287CC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287CC7" w:rsidRPr="00287CC7" w:rsidRDefault="00287CC7" w:rsidP="00287CC7">
      <w:pPr>
        <w:spacing w:after="200"/>
        <w:contextualSpacing/>
        <w:jc w:val="center"/>
        <w:rPr>
          <w:b/>
          <w:sz w:val="28"/>
          <w:szCs w:val="22"/>
          <w:lang w:bidi="ru-RU"/>
        </w:rPr>
      </w:pPr>
      <w:r w:rsidRPr="00287CC7">
        <w:rPr>
          <w:b/>
          <w:sz w:val="28"/>
          <w:szCs w:val="22"/>
          <w:lang w:bidi="ru-RU"/>
        </w:rPr>
        <w:t>ТЕМАТИЧЕСКОЕ ПЛАНИРОВАНИЕ</w:t>
      </w:r>
    </w:p>
    <w:p w:rsidR="00287CC7" w:rsidRPr="009E3123" w:rsidRDefault="00287CC7" w:rsidP="00287CC7">
      <w:pPr>
        <w:spacing w:after="200"/>
        <w:ind w:left="720"/>
        <w:contextualSpacing/>
        <w:jc w:val="center"/>
        <w:rPr>
          <w:b/>
          <w:szCs w:val="22"/>
          <w:lang w:bidi="ru-RU"/>
        </w:rPr>
      </w:pPr>
    </w:p>
    <w:tbl>
      <w:tblPr>
        <w:tblW w:w="9072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1"/>
        <w:gridCol w:w="5483"/>
        <w:gridCol w:w="1638"/>
      </w:tblGrid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9E3123">
              <w:rPr>
                <w:lang w:bidi="ru-RU"/>
              </w:rPr>
              <w:t>№</w:t>
            </w:r>
            <w:r w:rsidRPr="009E3123">
              <w:rPr>
                <w:b/>
                <w:sz w:val="28"/>
                <w:lang w:eastAsia="ar-SA"/>
              </w:rPr>
              <w:t xml:space="preserve"> Номер раздела/темы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9E3123">
              <w:rPr>
                <w:b/>
                <w:sz w:val="28"/>
                <w:lang w:eastAsia="ar-SA"/>
              </w:rPr>
              <w:t>Название раздела/темы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9E3123">
              <w:rPr>
                <w:b/>
                <w:bCs/>
                <w:lang w:bidi="ru-RU"/>
              </w:rPr>
              <w:t>Кол-во</w:t>
            </w:r>
          </w:p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9E3123">
              <w:rPr>
                <w:b/>
                <w:bCs/>
                <w:lang w:bidi="ru-RU"/>
              </w:rPr>
              <w:t>часов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 w:bidi="ru-RU"/>
              </w:rPr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both"/>
              <w:rPr>
                <w:b/>
                <w:color w:val="FF0000"/>
                <w:lang w:bidi="ru-RU"/>
              </w:rPr>
            </w:pPr>
            <w:r w:rsidRPr="009E3123">
              <w:rPr>
                <w:b/>
              </w:rPr>
              <w:t xml:space="preserve">Повторение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9E3123">
              <w:rPr>
                <w:b/>
                <w:bCs/>
                <w:lang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9E3123">
              <w:rPr>
                <w:b/>
                <w:lang w:val="en-US"/>
              </w:rPr>
              <w:t>I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9E3123">
              <w:rPr>
                <w:b/>
              </w:rPr>
              <w:t>Выражения</w:t>
            </w:r>
            <w:r>
              <w:rPr>
                <w:b/>
              </w:rPr>
              <w:t xml:space="preserve">, тождества, уравнения 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21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r w:rsidRPr="000C1294">
              <w:t>Числовые выражения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2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r w:rsidRPr="000C1294">
              <w:t>Выражения с переменными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color w:val="FF0000"/>
                <w:lang w:bidi="ru-RU"/>
              </w:rPr>
            </w:pPr>
            <w:r w:rsidRPr="009E3123">
              <w:t>3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rPr>
                <w:color w:val="FF0000"/>
                <w:lang w:bidi="ru-RU"/>
              </w:rPr>
            </w:pPr>
            <w:r w:rsidRPr="000C1294">
              <w:t>Сравнение значений выражений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 w:rsidRPr="009E3123">
              <w:t>4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rPr>
                <w:bCs/>
              </w:rPr>
            </w:pPr>
            <w:r w:rsidRPr="000C1294">
              <w:t>Свойства действий над числами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>
              <w:t>5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95" w:lineRule="atLeast"/>
            </w:pPr>
            <w:r w:rsidRPr="000C1294">
              <w:t>Тождества. Тождественные преобразования выражений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rPr>
                <w:b/>
              </w:rPr>
            </w:pPr>
            <w:r w:rsidRPr="000C1294">
              <w:rPr>
                <w:b/>
              </w:rPr>
              <w:t>Контрольная работа №1 «Выражения. Тождества»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>
              <w:t>6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95" w:lineRule="atLeast"/>
            </w:pPr>
            <w:r w:rsidRPr="000C1294">
              <w:t>Линейное уравнение с одной переменной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95" w:lineRule="atLeast"/>
            </w:pPr>
            <w:r w:rsidRPr="000C1294">
              <w:t>Решение задач с помощью уравнений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95" w:lineRule="atLeast"/>
            </w:pPr>
            <w:r w:rsidRPr="000C1294">
              <w:rPr>
                <w:b/>
              </w:rPr>
              <w:t>Контрольная работа №2 «Уравнение с одной переменной»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>
              <w:t>7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95" w:lineRule="atLeast"/>
            </w:pPr>
            <w:r w:rsidRPr="000C1294">
              <w:t>Среднее арифметическое, размах и мода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>
              <w:t>8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95" w:lineRule="atLeast"/>
            </w:pPr>
            <w:r w:rsidRPr="000C1294">
              <w:t>Медиана как статистическая характеристика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 w:rsidRPr="009E3123">
              <w:rPr>
                <w:b/>
                <w:lang w:val="en-US"/>
              </w:rPr>
              <w:t>II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Функции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11</w:t>
            </w:r>
          </w:p>
        </w:tc>
      </w:tr>
      <w:tr w:rsidR="00287CC7" w:rsidRPr="009E3123" w:rsidTr="00287CC7">
        <w:trPr>
          <w:trHeight w:val="19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</w:pPr>
            <w:r w:rsidRPr="009E3123">
              <w:t>1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rPr>
                <w:b/>
                <w:bCs/>
              </w:rPr>
            </w:pPr>
            <w:r w:rsidRPr="000C1294">
              <w:t>Вычисление значений функции по формуле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9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 w:bidi="ru-RU"/>
              </w:rPr>
            </w:pPr>
            <w:r w:rsidRPr="009E3123">
              <w:t>2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rPr>
                <w:color w:val="FF0000"/>
                <w:lang w:bidi="ru-RU"/>
              </w:rPr>
            </w:pPr>
            <w:r w:rsidRPr="000C1294">
              <w:t>График функции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2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65" w:lineRule="atLeast"/>
            </w:pPr>
            <w:r w:rsidRPr="000C1294">
              <w:t>Прямая пропорциональность и её график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B53DD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65" w:lineRule="atLeast"/>
            </w:pPr>
            <w:r w:rsidRPr="000C1294">
              <w:t>Линейная функция и её график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B53DD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65" w:lineRule="atLeast"/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  <w:r w:rsidRPr="000C1294">
              <w:rPr>
                <w:b/>
              </w:rPr>
              <w:t xml:space="preserve"> «Линейная функция»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 w:rsidRPr="009E3123">
              <w:rPr>
                <w:b/>
                <w:lang w:val="en-US"/>
              </w:rPr>
              <w:t>III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rPr>
                <w:b/>
                <w:bCs/>
              </w:rPr>
            </w:pPr>
            <w:r w:rsidRPr="009E3123">
              <w:rPr>
                <w:rFonts w:eastAsia="Calibri"/>
                <w:b/>
                <w:bCs/>
              </w:rPr>
              <w:t>Степень с на</w:t>
            </w:r>
            <w:r>
              <w:rPr>
                <w:rFonts w:eastAsia="Calibri"/>
                <w:b/>
                <w:bCs/>
              </w:rPr>
              <w:t xml:space="preserve">туральным показателем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r w:rsidRPr="000C1294">
              <w:t>Умножение и деление степеней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color w:val="FF0000"/>
                <w:lang w:bidi="ru-RU"/>
              </w:rPr>
            </w:pPr>
            <w:r w:rsidRPr="009E3123">
              <w:t>2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rPr>
                <w:color w:val="FF0000"/>
                <w:lang w:bidi="ru-RU"/>
              </w:rPr>
            </w:pPr>
            <w:r w:rsidRPr="000C1294">
              <w:t>Возведение в степень произведения и степени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</w:pPr>
            <w:r>
              <w:t>3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both"/>
            </w:pPr>
            <w:r w:rsidRPr="000C1294">
              <w:t>Умножение одночленов. Возведение одночлена в натуральную степень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</w:pPr>
            <w:r>
              <w:t>4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65" w:lineRule="atLeast"/>
            </w:pPr>
            <w:r w:rsidRPr="000C1294">
              <w:t>Функция у=х</w:t>
            </w:r>
            <w:r w:rsidRPr="000C1294">
              <w:rPr>
                <w:vertAlign w:val="superscript"/>
              </w:rPr>
              <w:t>2</w:t>
            </w:r>
            <w:r w:rsidRPr="000C1294">
              <w:t xml:space="preserve"> и её график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</w:pPr>
            <w:r>
              <w:t>5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165" w:lineRule="atLeast"/>
            </w:pPr>
            <w:r w:rsidRPr="000C1294">
              <w:t>Функция у=х</w:t>
            </w:r>
            <w:r w:rsidRPr="000C1294">
              <w:rPr>
                <w:vertAlign w:val="superscript"/>
              </w:rPr>
              <w:t>3</w:t>
            </w:r>
            <w:r w:rsidRPr="000C1294">
              <w:t xml:space="preserve"> и её график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16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B53DD" w:rsidRDefault="00287CC7" w:rsidP="00287CC7">
            <w:pPr>
              <w:jc w:val="both"/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4 </w:t>
            </w:r>
            <w:r w:rsidRPr="000C1294">
              <w:rPr>
                <w:b/>
              </w:rPr>
              <w:t>«Степень с натуральным показателем»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16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10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05" w:lineRule="atLeast"/>
              <w:jc w:val="center"/>
            </w:pPr>
            <w:r w:rsidRPr="009E3123">
              <w:rPr>
                <w:b/>
                <w:lang w:val="en-US"/>
              </w:rPr>
              <w:t>IV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05" w:lineRule="atLeast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Многочлены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10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18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  <w:r w:rsidRPr="009E3123">
              <w:t>1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r w:rsidRPr="000C1294">
              <w:t>Сложение и вычитание многочленов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 w:rsidRPr="009E3123">
              <w:t>2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bCs/>
              </w:rPr>
            </w:pPr>
            <w:r w:rsidRPr="000C1294">
              <w:t>Умножение одночлена на многочлен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</w:pPr>
            <w:r w:rsidRPr="000C1294">
              <w:t>Вынесение общего множителя за скобки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7D0FA6" w:rsidRDefault="00287CC7" w:rsidP="00287CC7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5по теме</w:t>
            </w:r>
            <w:r w:rsidRPr="000C1294">
              <w:rPr>
                <w:b/>
              </w:rPr>
              <w:t xml:space="preserve"> «Сложение и вычитание многочленов»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rPr>
                <w:b/>
              </w:rPr>
            </w:pPr>
            <w:r w:rsidRPr="000C1294">
              <w:t>Умножение многочлена на многочлен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r w:rsidRPr="000C1294">
              <w:t>Разложение многочлена на множители способом группировки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C80803" w:rsidP="00287CC7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6 по теме: </w:t>
            </w:r>
            <w:r w:rsidRPr="000C1294">
              <w:rPr>
                <w:b/>
              </w:rPr>
              <w:t>«Многочлены»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 w:rsidRPr="009E3123">
              <w:rPr>
                <w:b/>
                <w:lang w:val="en-US"/>
              </w:rPr>
              <w:t>V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9E3123">
              <w:rPr>
                <w:rFonts w:eastAsia="Calibri"/>
                <w:b/>
                <w:bCs/>
              </w:rPr>
              <w:t>Формулы с</w:t>
            </w:r>
            <w:r>
              <w:rPr>
                <w:rFonts w:eastAsia="Calibri"/>
                <w:b/>
                <w:bCs/>
              </w:rPr>
              <w:t xml:space="preserve">окращённого умножения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C80803" w:rsidP="00287CC7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18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 w:bidi="ru-RU"/>
              </w:rPr>
            </w:pPr>
            <w:r w:rsidRPr="009E3123">
              <w:t>1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color w:val="FF0000"/>
                <w:lang w:bidi="ru-RU"/>
              </w:rPr>
            </w:pPr>
            <w:r w:rsidRPr="000C1294">
              <w:rPr>
                <w:spacing w:val="-1"/>
              </w:rPr>
              <w:t>Воз</w:t>
            </w:r>
            <w:r w:rsidRPr="000C1294">
              <w:t xml:space="preserve">ведение в квадрат суммы и разности </w:t>
            </w:r>
            <w:r w:rsidRPr="000C1294">
              <w:rPr>
                <w:spacing w:val="-3"/>
              </w:rPr>
              <w:t>двух выра</w:t>
            </w:r>
            <w:r w:rsidRPr="000C1294">
              <w:t>жений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rPr>
                <w:spacing w:val="-1"/>
              </w:rPr>
            </w:pPr>
            <w:r w:rsidRPr="000C1294">
              <w:rPr>
                <w:spacing w:val="-1"/>
              </w:rPr>
              <w:t>Воз</w:t>
            </w:r>
            <w:r w:rsidRPr="000C1294">
              <w:t xml:space="preserve">ведение в куб суммы и разности </w:t>
            </w:r>
            <w:r w:rsidRPr="000C1294">
              <w:rPr>
                <w:spacing w:val="-3"/>
              </w:rPr>
              <w:t>двух выра</w:t>
            </w:r>
            <w:r w:rsidRPr="000C1294">
              <w:t>жений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732952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jc w:val="both"/>
              <w:rPr>
                <w:spacing w:val="-1"/>
              </w:rPr>
            </w:pPr>
            <w:r w:rsidRPr="000C1294">
              <w:rPr>
                <w:spacing w:val="-3"/>
              </w:rPr>
              <w:t>Разложение на множите</w:t>
            </w:r>
            <w:r w:rsidRPr="000C1294">
              <w:t>ли с помо</w:t>
            </w:r>
            <w:r w:rsidRPr="000C1294">
              <w:rPr>
                <w:spacing w:val="-3"/>
              </w:rPr>
              <w:t xml:space="preserve">щью формул </w:t>
            </w:r>
            <w:r w:rsidRPr="000C1294">
              <w:t>квадрата суммы и квадрата разности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rPr>
                <w:spacing w:val="-1"/>
              </w:rPr>
            </w:pPr>
            <w:r w:rsidRPr="000C1294">
              <w:rPr>
                <w:spacing w:val="-3"/>
              </w:rPr>
              <w:t xml:space="preserve">Умножение </w:t>
            </w:r>
            <w:r w:rsidRPr="000C1294">
              <w:t>разности двух выра</w:t>
            </w:r>
            <w:r w:rsidRPr="000C1294">
              <w:rPr>
                <w:spacing w:val="-2"/>
              </w:rPr>
              <w:t xml:space="preserve">жений на их </w:t>
            </w:r>
            <w:r w:rsidRPr="000C1294">
              <w:t>сумму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rPr>
                <w:spacing w:val="-3"/>
              </w:rPr>
            </w:pPr>
            <w:r w:rsidRPr="000C1294">
              <w:t>Разложение разности квадратов на множители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732952" w:rsidRDefault="00287CC7" w:rsidP="00287CC7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7по тема</w:t>
            </w:r>
            <w:r w:rsidRPr="000C1294">
              <w:rPr>
                <w:b/>
              </w:rPr>
              <w:t xml:space="preserve"> «Формулы сокращенного умножения»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color w:val="FF0000"/>
                <w:lang w:bidi="ru-RU"/>
              </w:rPr>
            </w:pPr>
            <w:r>
              <w:t>6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rPr>
                <w:color w:val="FF0000"/>
                <w:lang w:bidi="ru-RU"/>
              </w:rPr>
            </w:pPr>
            <w:r w:rsidRPr="000C1294">
              <w:t>Применение различных способов для разложения на множители. Вынесение множителя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C80803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>
              <w:t>7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75" w:lineRule="atLeast"/>
            </w:pPr>
            <w:r w:rsidRPr="000C1294">
              <w:t>Применение различных способов для разложения на множители. Группировка и вынесение множителя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>
              <w:t>8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75" w:lineRule="atLeast"/>
            </w:pPr>
            <w:r w:rsidRPr="000C1294">
              <w:t>Применение различных способов для разложения на множители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732952" w:rsidRDefault="00287CC7" w:rsidP="00287CC7">
            <w:pPr>
              <w:jc w:val="both"/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8 по теме:</w:t>
            </w:r>
            <w:r w:rsidRPr="000C1294">
              <w:rPr>
                <w:b/>
              </w:rPr>
              <w:t xml:space="preserve"> «Преобразование целых выражений»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9E3123">
              <w:rPr>
                <w:b/>
                <w:lang w:val="en-US"/>
              </w:rPr>
              <w:t>VI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</w:rPr>
            </w:pPr>
            <w:r w:rsidRPr="009E3123">
              <w:rPr>
                <w:b/>
                <w:color w:val="000000"/>
              </w:rPr>
              <w:t xml:space="preserve">Системы линейных уравнений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C80803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15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1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</w:rPr>
            </w:pPr>
            <w:r w:rsidRPr="000C1294">
              <w:t>Линейное уравнение с двумя переменными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C80803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2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</w:rPr>
            </w:pPr>
            <w:r w:rsidRPr="000C1294">
              <w:t>Системы линейных уравнений с двумя переменными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2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3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75" w:lineRule="atLeast"/>
            </w:pPr>
            <w:r w:rsidRPr="000C1294">
              <w:t>Способ подстановки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3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4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0C1294" w:rsidRDefault="00287CC7" w:rsidP="00287CC7">
            <w:pPr>
              <w:widowControl w:val="0"/>
              <w:autoSpaceDE w:val="0"/>
              <w:autoSpaceDN w:val="0"/>
              <w:spacing w:line="75" w:lineRule="atLeast"/>
            </w:pPr>
            <w:r w:rsidRPr="00840338">
              <w:t>Способ сложения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3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</w:pPr>
            <w:r w:rsidRPr="00840338">
              <w:t>5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spacing w:line="75" w:lineRule="atLeast"/>
              <w:rPr>
                <w:b/>
                <w:color w:val="000000"/>
              </w:rPr>
            </w:pPr>
            <w:r w:rsidRPr="000C1294">
              <w:t>Решение задач с помощью систем уравнений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Cs/>
                <w:lang w:bidi="ru-RU"/>
              </w:rPr>
            </w:pPr>
            <w:r w:rsidRPr="00840338">
              <w:rPr>
                <w:bCs/>
                <w:lang w:bidi="ru-RU"/>
              </w:rPr>
              <w:t>4</w:t>
            </w:r>
          </w:p>
        </w:tc>
      </w:tr>
      <w:tr w:rsidR="00287CC7" w:rsidRPr="009E3123" w:rsidTr="00287CC7">
        <w:trPr>
          <w:trHeight w:val="75"/>
        </w:trPr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732952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/>
              </w:rPr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Pr="00840338" w:rsidRDefault="00287CC7" w:rsidP="00287CC7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9 по теме: </w:t>
            </w:r>
            <w:r w:rsidRPr="000C1294">
              <w:rPr>
                <w:b/>
              </w:rPr>
              <w:t>«Системы линейных уравнений»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7CC7" w:rsidRDefault="00287CC7" w:rsidP="00287CC7">
            <w:pPr>
              <w:widowControl w:val="0"/>
              <w:autoSpaceDE w:val="0"/>
              <w:autoSpaceDN w:val="0"/>
              <w:spacing w:line="75" w:lineRule="atLeast"/>
              <w:jc w:val="center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1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732952" w:rsidRDefault="00287CC7" w:rsidP="00287CC7">
            <w:pPr>
              <w:widowControl w:val="0"/>
              <w:autoSpaceDE w:val="0"/>
              <w:autoSpaceDN w:val="0"/>
              <w:jc w:val="center"/>
              <w:rPr>
                <w:color w:val="FF0000"/>
                <w:lang w:bidi="ru-RU"/>
              </w:rPr>
            </w:pP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b/>
                <w:color w:val="FF0000"/>
                <w:lang w:bidi="ru-RU"/>
              </w:rPr>
            </w:pPr>
            <w:r>
              <w:rPr>
                <w:b/>
              </w:rPr>
              <w:t>Итоговое п</w:t>
            </w:r>
            <w:r w:rsidRPr="009E3123">
              <w:rPr>
                <w:b/>
              </w:rPr>
              <w:t xml:space="preserve">овторение </w:t>
            </w: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C80803" w:rsidP="00287CC7">
            <w:pPr>
              <w:widowControl w:val="0"/>
              <w:autoSpaceDE w:val="0"/>
              <w:autoSpaceDN w:val="0"/>
              <w:jc w:val="center"/>
              <w:rPr>
                <w:b/>
                <w:lang w:val="en-US" w:bidi="ru-RU"/>
              </w:rPr>
            </w:pPr>
            <w:r>
              <w:rPr>
                <w:b/>
                <w:lang w:val="en-US" w:bidi="ru-RU"/>
              </w:rPr>
              <w:t>6</w:t>
            </w:r>
          </w:p>
        </w:tc>
      </w:tr>
      <w:tr w:rsidR="00287CC7" w:rsidRPr="009E3123" w:rsidTr="00287CC7"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9E3123">
              <w:rPr>
                <w:b/>
                <w:bCs/>
                <w:lang w:bidi="ru-RU"/>
              </w:rPr>
              <w:t>ВСЕГО</w:t>
            </w:r>
          </w:p>
        </w:tc>
        <w:tc>
          <w:tcPr>
            <w:tcW w:w="5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287CC7" w:rsidP="00287CC7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1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CC7" w:rsidRPr="009E3123" w:rsidRDefault="00C80803" w:rsidP="00287CC7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102</w:t>
            </w:r>
          </w:p>
        </w:tc>
      </w:tr>
    </w:tbl>
    <w:p w:rsidR="00FE5AA5" w:rsidRPr="00A32157" w:rsidRDefault="00FE5AA5" w:rsidP="00FE5AA5">
      <w:pPr>
        <w:ind w:firstLine="513"/>
        <w:jc w:val="both"/>
      </w:pPr>
    </w:p>
    <w:p w:rsidR="002F73B2" w:rsidRDefault="002F73B2"/>
    <w:p w:rsidR="00FE5AA5" w:rsidRDefault="00FE5AA5"/>
    <w:p w:rsidR="00FE5AA5" w:rsidRDefault="00FE5AA5"/>
    <w:p w:rsidR="00FE5AA5" w:rsidRDefault="00FE5AA5"/>
    <w:p w:rsidR="00FE5AA5" w:rsidRDefault="00FE5AA5"/>
    <w:p w:rsidR="00FE5AA5" w:rsidRDefault="00FE5AA5"/>
    <w:p w:rsidR="00FE5AA5" w:rsidRDefault="00FE5AA5"/>
    <w:p w:rsidR="00FE5AA5" w:rsidRDefault="00FE5AA5">
      <w:pPr>
        <w:sectPr w:rsidR="00FE5A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AA5" w:rsidRPr="00FE5AA5" w:rsidRDefault="00FE5AA5" w:rsidP="00FE5AA5">
      <w:pPr>
        <w:jc w:val="center"/>
        <w:rPr>
          <w:b/>
          <w:sz w:val="28"/>
        </w:rPr>
      </w:pPr>
      <w:r w:rsidRPr="00FE5AA5">
        <w:rPr>
          <w:b/>
          <w:sz w:val="28"/>
        </w:rPr>
        <w:lastRenderedPageBreak/>
        <w:t xml:space="preserve">Календарно – тематическое планирование </w:t>
      </w:r>
    </w:p>
    <w:p w:rsidR="00FE5AA5" w:rsidRDefault="00FE5AA5" w:rsidP="00FE5AA5">
      <w:pPr>
        <w:jc w:val="center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84"/>
        <w:gridCol w:w="8866"/>
        <w:gridCol w:w="1499"/>
        <w:gridCol w:w="1693"/>
        <w:gridCol w:w="1518"/>
      </w:tblGrid>
      <w:tr w:rsidR="00FE5AA5" w:rsidTr="00FE5AA5">
        <w:tc>
          <w:tcPr>
            <w:tcW w:w="984" w:type="dxa"/>
            <w:vMerge w:val="restart"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  <w:r w:rsidRPr="00FE5AA5">
              <w:rPr>
                <w:b/>
              </w:rPr>
              <w:t>№ п/п</w:t>
            </w:r>
          </w:p>
        </w:tc>
        <w:tc>
          <w:tcPr>
            <w:tcW w:w="8866" w:type="dxa"/>
            <w:vMerge w:val="restart"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  <w:r w:rsidRPr="00FE5AA5">
              <w:rPr>
                <w:b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  <w:r w:rsidRPr="00FE5AA5">
              <w:rPr>
                <w:b/>
              </w:rPr>
              <w:t>Количество часов</w:t>
            </w:r>
          </w:p>
        </w:tc>
        <w:tc>
          <w:tcPr>
            <w:tcW w:w="3211" w:type="dxa"/>
            <w:gridSpan w:val="2"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  <w:r w:rsidRPr="00FE5AA5">
              <w:rPr>
                <w:b/>
              </w:rPr>
              <w:t>Дата проведения</w:t>
            </w:r>
          </w:p>
        </w:tc>
      </w:tr>
      <w:tr w:rsidR="00FE5AA5" w:rsidTr="00FE5AA5">
        <w:tc>
          <w:tcPr>
            <w:tcW w:w="984" w:type="dxa"/>
            <w:vMerge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</w:p>
        </w:tc>
        <w:tc>
          <w:tcPr>
            <w:tcW w:w="8866" w:type="dxa"/>
            <w:vMerge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</w:p>
        </w:tc>
        <w:tc>
          <w:tcPr>
            <w:tcW w:w="1693" w:type="dxa"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  <w:r w:rsidRPr="00FE5AA5">
              <w:rPr>
                <w:b/>
              </w:rPr>
              <w:t xml:space="preserve">План </w:t>
            </w:r>
          </w:p>
        </w:tc>
        <w:tc>
          <w:tcPr>
            <w:tcW w:w="1518" w:type="dxa"/>
          </w:tcPr>
          <w:p w:rsidR="00FE5AA5" w:rsidRPr="00FE5AA5" w:rsidRDefault="00FE5AA5" w:rsidP="006D6044">
            <w:pPr>
              <w:jc w:val="center"/>
              <w:rPr>
                <w:b/>
              </w:rPr>
            </w:pPr>
            <w:r w:rsidRPr="00FE5AA5">
              <w:rPr>
                <w:b/>
              </w:rPr>
              <w:t xml:space="preserve">Факт </w:t>
            </w:r>
          </w:p>
        </w:tc>
      </w:tr>
      <w:tr w:rsidR="00FE5AA5" w:rsidTr="006D6044">
        <w:trPr>
          <w:trHeight w:val="353"/>
        </w:trPr>
        <w:tc>
          <w:tcPr>
            <w:tcW w:w="14560" w:type="dxa"/>
            <w:gridSpan w:val="5"/>
          </w:tcPr>
          <w:p w:rsidR="00FE5AA5" w:rsidRPr="0057596E" w:rsidRDefault="00FE5AA5" w:rsidP="006D6044">
            <w:pPr>
              <w:jc w:val="center"/>
              <w:rPr>
                <w:b/>
              </w:rPr>
            </w:pPr>
            <w:r w:rsidRPr="0057596E">
              <w:rPr>
                <w:b/>
              </w:rPr>
              <w:t xml:space="preserve">Вводное повторение </w:t>
            </w:r>
            <w:r w:rsidR="00C80803">
              <w:rPr>
                <w:b/>
              </w:rPr>
              <w:t xml:space="preserve">                              2</w:t>
            </w:r>
          </w:p>
        </w:tc>
      </w:tr>
      <w:tr w:rsidR="00FE5AA5" w:rsidTr="00FE5AA5">
        <w:tc>
          <w:tcPr>
            <w:tcW w:w="984" w:type="dxa"/>
          </w:tcPr>
          <w:p w:rsidR="00FE5AA5" w:rsidRPr="0057596E" w:rsidRDefault="00FE5AA5" w:rsidP="00FE5AA5">
            <w:pPr>
              <w:jc w:val="center"/>
            </w:pPr>
            <w:r>
              <w:t>1/1</w:t>
            </w:r>
          </w:p>
        </w:tc>
        <w:tc>
          <w:tcPr>
            <w:tcW w:w="8866" w:type="dxa"/>
            <w:vAlign w:val="center"/>
          </w:tcPr>
          <w:p w:rsidR="00FE5AA5" w:rsidRPr="00FE5AA5" w:rsidRDefault="00C80803" w:rsidP="00FE5AA5">
            <w:r w:rsidRPr="003A0165">
              <w:t>Обыкновенные, десятичные дроби. Основное свойство дроби.</w:t>
            </w:r>
          </w:p>
        </w:tc>
        <w:tc>
          <w:tcPr>
            <w:tcW w:w="1499" w:type="dxa"/>
          </w:tcPr>
          <w:p w:rsidR="00FE5AA5" w:rsidRPr="00FE5AA5" w:rsidRDefault="00FE5AA5" w:rsidP="00FE5AA5">
            <w:pPr>
              <w:jc w:val="center"/>
              <w:rPr>
                <w:szCs w:val="20"/>
              </w:rPr>
            </w:pPr>
            <w:r w:rsidRPr="00FE5AA5"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FE5AA5" w:rsidRPr="0057596E" w:rsidRDefault="00FE5AA5" w:rsidP="00FE5AA5">
            <w:pPr>
              <w:jc w:val="center"/>
            </w:pPr>
          </w:p>
        </w:tc>
        <w:tc>
          <w:tcPr>
            <w:tcW w:w="1518" w:type="dxa"/>
          </w:tcPr>
          <w:p w:rsidR="00FE5AA5" w:rsidRPr="0057596E" w:rsidRDefault="00FE5AA5" w:rsidP="00FE5AA5">
            <w:pPr>
              <w:jc w:val="center"/>
            </w:pPr>
          </w:p>
        </w:tc>
      </w:tr>
      <w:tr w:rsidR="00FE5AA5" w:rsidTr="00FE5AA5">
        <w:tc>
          <w:tcPr>
            <w:tcW w:w="984" w:type="dxa"/>
          </w:tcPr>
          <w:p w:rsidR="00FE5AA5" w:rsidRPr="0057596E" w:rsidRDefault="00FE5AA5" w:rsidP="00FE5AA5">
            <w:pPr>
              <w:jc w:val="center"/>
            </w:pPr>
            <w:r>
              <w:t>2/2</w:t>
            </w:r>
          </w:p>
        </w:tc>
        <w:tc>
          <w:tcPr>
            <w:tcW w:w="8866" w:type="dxa"/>
            <w:vAlign w:val="center"/>
          </w:tcPr>
          <w:p w:rsidR="00FE5AA5" w:rsidRPr="00FE5AA5" w:rsidRDefault="00C80803" w:rsidP="00FE5AA5">
            <w:r w:rsidRPr="003A0165">
              <w:t>Приведение дробей к общему знаменателю. Рациональные числа</w:t>
            </w:r>
          </w:p>
        </w:tc>
        <w:tc>
          <w:tcPr>
            <w:tcW w:w="1499" w:type="dxa"/>
          </w:tcPr>
          <w:p w:rsidR="00FE5AA5" w:rsidRPr="00FE5AA5" w:rsidRDefault="00FE5AA5" w:rsidP="00FE5AA5">
            <w:pPr>
              <w:jc w:val="center"/>
              <w:rPr>
                <w:szCs w:val="20"/>
              </w:rPr>
            </w:pPr>
            <w:r w:rsidRPr="00FE5AA5"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FE5AA5" w:rsidRPr="0057596E" w:rsidRDefault="00FE5AA5" w:rsidP="00FE5AA5">
            <w:pPr>
              <w:jc w:val="center"/>
            </w:pPr>
          </w:p>
        </w:tc>
        <w:tc>
          <w:tcPr>
            <w:tcW w:w="1518" w:type="dxa"/>
          </w:tcPr>
          <w:p w:rsidR="00FE5AA5" w:rsidRPr="0057596E" w:rsidRDefault="00FE5AA5" w:rsidP="00FE5AA5">
            <w:pPr>
              <w:jc w:val="center"/>
            </w:pPr>
          </w:p>
        </w:tc>
      </w:tr>
      <w:tr w:rsidR="00FE5AA5" w:rsidTr="006D6044">
        <w:tc>
          <w:tcPr>
            <w:tcW w:w="14560" w:type="dxa"/>
            <w:gridSpan w:val="5"/>
          </w:tcPr>
          <w:p w:rsidR="00FE5AA5" w:rsidRPr="00FE5AA5" w:rsidRDefault="00C80803" w:rsidP="00FE5AA5">
            <w:r>
              <w:rPr>
                <w:b/>
              </w:rPr>
              <w:t xml:space="preserve">                                   Глава 1 </w:t>
            </w:r>
            <w:r w:rsidRPr="00FA69AC">
              <w:rPr>
                <w:b/>
              </w:rPr>
              <w:t>Выра</w:t>
            </w:r>
            <w:r>
              <w:rPr>
                <w:b/>
              </w:rPr>
              <w:t>жения, тождества, уравнения                                                        21 час</w:t>
            </w: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Числовые выражения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Выражения с переменными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Выражения с переменными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Сравнение значений выражений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Сравнение значений выражений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Свойства действий над числами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Тождества. Тождественные преобразования выражений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Тождественные преобразования выражений</w:t>
            </w:r>
            <w:r>
              <w:t>. Подготовка к к/р.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  <w:r w:rsidRPr="00FE5AA5">
              <w:rPr>
                <w:bCs/>
                <w:szCs w:val="20"/>
              </w:rPr>
              <w:t>/9</w:t>
            </w:r>
          </w:p>
        </w:tc>
        <w:tc>
          <w:tcPr>
            <w:tcW w:w="8866" w:type="dxa"/>
          </w:tcPr>
          <w:p w:rsidR="006B1116" w:rsidRPr="000C1294" w:rsidRDefault="006B1116" w:rsidP="006B1116">
            <w:pPr>
              <w:rPr>
                <w:b/>
              </w:rPr>
            </w:pPr>
            <w:r w:rsidRPr="000C1294">
              <w:rPr>
                <w:b/>
              </w:rPr>
              <w:t xml:space="preserve">Контрольная работа №1 </w:t>
            </w:r>
            <w:r>
              <w:rPr>
                <w:b/>
              </w:rPr>
              <w:t>«</w:t>
            </w:r>
            <w:r w:rsidRPr="000C1294">
              <w:rPr>
                <w:b/>
              </w:rPr>
              <w:t>Выражения. Тождества»</w:t>
            </w:r>
          </w:p>
        </w:tc>
        <w:tc>
          <w:tcPr>
            <w:tcW w:w="1499" w:type="dxa"/>
          </w:tcPr>
          <w:p w:rsidR="006B1116" w:rsidRPr="006B1116" w:rsidRDefault="006B1116" w:rsidP="006B1116">
            <w:pPr>
              <w:jc w:val="center"/>
              <w:rPr>
                <w:b/>
                <w:szCs w:val="20"/>
              </w:rPr>
            </w:pPr>
            <w:r w:rsidRPr="006B1116">
              <w:rPr>
                <w:b/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  <w:r w:rsidRPr="00FE5AA5">
              <w:rPr>
                <w:bCs/>
                <w:szCs w:val="20"/>
              </w:rPr>
              <w:t>/10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Анализ к/р</w:t>
            </w:r>
            <w:r>
              <w:t>. Работа над ошибками.</w:t>
            </w:r>
            <w:r w:rsidRPr="000C1294">
              <w:t xml:space="preserve"> Уравнение и его корни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</w:t>
            </w:r>
            <w:r w:rsidRPr="00FE5AA5">
              <w:rPr>
                <w:bCs/>
                <w:szCs w:val="20"/>
              </w:rPr>
              <w:t>/11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Линейное уравнение с одной переменной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14/12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Линейное уравнение с одной переменной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15/13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Линейное уравнение с одной переменной</w:t>
            </w:r>
            <w:r>
              <w:t>. Самостоятельная работа.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16/14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Решение задач с помощью уравнений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17/15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Решение задач с помощью уравнений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18/16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Решение задач с помощью уравнений</w:t>
            </w:r>
            <w:r>
              <w:t>. Подготовка к к/р.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19/17</w:t>
            </w:r>
          </w:p>
        </w:tc>
        <w:tc>
          <w:tcPr>
            <w:tcW w:w="8866" w:type="dxa"/>
          </w:tcPr>
          <w:p w:rsidR="006B1116" w:rsidRPr="000C1294" w:rsidRDefault="006B1116" w:rsidP="006B1116">
            <w:pPr>
              <w:rPr>
                <w:b/>
              </w:rPr>
            </w:pPr>
            <w:r w:rsidRPr="000C1294">
              <w:rPr>
                <w:b/>
              </w:rPr>
              <w:t>Контрольная работа №2 «Уравнение с одной переменной»</w:t>
            </w:r>
          </w:p>
        </w:tc>
        <w:tc>
          <w:tcPr>
            <w:tcW w:w="1499" w:type="dxa"/>
          </w:tcPr>
          <w:p w:rsidR="006B1116" w:rsidRPr="006B1116" w:rsidRDefault="006B1116" w:rsidP="006B1116">
            <w:pPr>
              <w:jc w:val="center"/>
              <w:rPr>
                <w:b/>
                <w:szCs w:val="20"/>
              </w:rPr>
            </w:pPr>
            <w:r w:rsidRPr="006B1116">
              <w:rPr>
                <w:b/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20/18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Анализ к/р</w:t>
            </w:r>
            <w:proofErr w:type="gramStart"/>
            <w:r w:rsidRPr="000C1294">
              <w:t xml:space="preserve"> </w:t>
            </w:r>
            <w:r>
              <w:t>.</w:t>
            </w:r>
            <w:proofErr w:type="gramEnd"/>
            <w:r>
              <w:t xml:space="preserve"> Работа над ошибками. </w:t>
            </w:r>
            <w:r w:rsidRPr="000C1294">
              <w:t>Среднее арифметическое, размах и мода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21/19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Среднее арифметическое, размах и мода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22/20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Медиана как статистическая характеристика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23/21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Медиана как статистическая характеристика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14560" w:type="dxa"/>
            <w:gridSpan w:val="5"/>
          </w:tcPr>
          <w:p w:rsidR="006B1116" w:rsidRPr="0057596E" w:rsidRDefault="006B1116" w:rsidP="006B1116">
            <w:r>
              <w:rPr>
                <w:b/>
              </w:rPr>
              <w:t xml:space="preserve">                                           Глава 2  </w:t>
            </w:r>
            <w:r w:rsidRPr="009D33D2">
              <w:rPr>
                <w:b/>
              </w:rPr>
              <w:t>Функции</w:t>
            </w:r>
            <w:r>
              <w:rPr>
                <w:b/>
              </w:rPr>
              <w:t xml:space="preserve">                                                                                           11 часов</w:t>
            </w: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Функция. Определение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25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Вычисление значений функции по формуле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26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График функции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27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8866" w:type="dxa"/>
          </w:tcPr>
          <w:p w:rsidR="006B1116" w:rsidRPr="00D560FC" w:rsidRDefault="006B1116" w:rsidP="006B1116">
            <w:r w:rsidRPr="00D560FC">
              <w:t>График функции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28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8866" w:type="dxa"/>
          </w:tcPr>
          <w:p w:rsidR="006B1116" w:rsidRPr="000C1294" w:rsidRDefault="006B1116" w:rsidP="00DF366D">
            <w:r w:rsidRPr="000C1294">
              <w:t>Прямая пропорциональность и её график</w:t>
            </w:r>
            <w:r>
              <w:t xml:space="preserve">. 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 w:rsidRPr="00FE5AA5">
              <w:rPr>
                <w:bCs/>
                <w:szCs w:val="20"/>
              </w:rPr>
              <w:t>2</w:t>
            </w:r>
            <w:r>
              <w:rPr>
                <w:bCs/>
                <w:szCs w:val="20"/>
              </w:rPr>
              <w:t>9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Прямая пропорциональность и её график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30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Прямая пропорциональность и её график</w:t>
            </w:r>
            <w:r w:rsidR="00DF366D">
              <w:t>. Самостоятельная работа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31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Линейная функция и её график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32/9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Линейная функция и её график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33/10</w:t>
            </w:r>
          </w:p>
        </w:tc>
        <w:tc>
          <w:tcPr>
            <w:tcW w:w="8866" w:type="dxa"/>
          </w:tcPr>
          <w:p w:rsidR="006B1116" w:rsidRPr="000C1294" w:rsidRDefault="006B1116" w:rsidP="006B1116">
            <w:r w:rsidRPr="000C1294">
              <w:t>Линейная функция и её график</w:t>
            </w:r>
            <w:r>
              <w:t>. Подготовка к к/р.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DF366D">
        <w:tc>
          <w:tcPr>
            <w:tcW w:w="984" w:type="dxa"/>
            <w:vAlign w:val="center"/>
          </w:tcPr>
          <w:p w:rsidR="006B1116" w:rsidRPr="00FE5AA5" w:rsidRDefault="006B1116" w:rsidP="006B111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34/11</w:t>
            </w:r>
          </w:p>
        </w:tc>
        <w:tc>
          <w:tcPr>
            <w:tcW w:w="8866" w:type="dxa"/>
          </w:tcPr>
          <w:p w:rsidR="006B1116" w:rsidRPr="000C1294" w:rsidRDefault="006B1116" w:rsidP="006B1116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  <w:r w:rsidRPr="000C1294">
              <w:rPr>
                <w:b/>
              </w:rPr>
              <w:t xml:space="preserve"> «Линейная функция»</w:t>
            </w:r>
          </w:p>
        </w:tc>
        <w:tc>
          <w:tcPr>
            <w:tcW w:w="1499" w:type="dxa"/>
          </w:tcPr>
          <w:p w:rsidR="006B1116" w:rsidRPr="00FE5AA5" w:rsidRDefault="006B1116" w:rsidP="006B11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6B1116" w:rsidRPr="0057596E" w:rsidRDefault="006B1116" w:rsidP="006B1116">
            <w:pPr>
              <w:jc w:val="center"/>
            </w:pPr>
          </w:p>
        </w:tc>
        <w:tc>
          <w:tcPr>
            <w:tcW w:w="1518" w:type="dxa"/>
          </w:tcPr>
          <w:p w:rsidR="006B1116" w:rsidRPr="0057596E" w:rsidRDefault="006B1116" w:rsidP="006B1116">
            <w:pPr>
              <w:jc w:val="center"/>
            </w:pPr>
          </w:p>
        </w:tc>
      </w:tr>
      <w:tr w:rsidR="006B1116" w:rsidTr="006D6044">
        <w:tc>
          <w:tcPr>
            <w:tcW w:w="14560" w:type="dxa"/>
            <w:gridSpan w:val="5"/>
          </w:tcPr>
          <w:p w:rsidR="006B1116" w:rsidRPr="0057596E" w:rsidRDefault="006B1116" w:rsidP="006B1116">
            <w:r>
              <w:rPr>
                <w:b/>
              </w:rPr>
              <w:t xml:space="preserve">                                                           Глава 3 </w:t>
            </w:r>
            <w:r w:rsidR="003C1C25" w:rsidRPr="009D33D2">
              <w:rPr>
                <w:b/>
              </w:rPr>
              <w:t>Сте</w:t>
            </w:r>
            <w:r w:rsidR="003C1C25">
              <w:rPr>
                <w:b/>
              </w:rPr>
              <w:t xml:space="preserve">пень с натуральным показателем                        </w:t>
            </w:r>
            <w:r w:rsidR="003C1C25" w:rsidRPr="009D33D2">
              <w:rPr>
                <w:b/>
              </w:rPr>
              <w:t>11ч</w:t>
            </w:r>
            <w:r w:rsidR="003C1C25">
              <w:rPr>
                <w:b/>
              </w:rPr>
              <w:t>асов</w:t>
            </w:r>
          </w:p>
        </w:tc>
      </w:tr>
      <w:tr w:rsidR="003C1C25" w:rsidTr="00DF366D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35</w:t>
            </w:r>
            <w:r w:rsidRPr="00FE5AA5">
              <w:rPr>
                <w:bCs/>
                <w:szCs w:val="20"/>
              </w:rPr>
              <w:t>/1</w:t>
            </w:r>
          </w:p>
        </w:tc>
        <w:tc>
          <w:tcPr>
            <w:tcW w:w="8866" w:type="dxa"/>
          </w:tcPr>
          <w:p w:rsidR="003C1C25" w:rsidRPr="000C1294" w:rsidRDefault="003C1C25" w:rsidP="003C1C25">
            <w:r>
              <w:t xml:space="preserve">Анализ к/р. Работа над ошибками. </w:t>
            </w:r>
            <w:r w:rsidRPr="000C1294">
              <w:t>Определение степени с натуральным показателем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36</w:t>
            </w:r>
            <w:r w:rsidRPr="00FE5AA5">
              <w:rPr>
                <w:bCs/>
                <w:szCs w:val="20"/>
              </w:rPr>
              <w:t>/2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и деление степеней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37</w:t>
            </w:r>
            <w:r w:rsidRPr="00FE5AA5">
              <w:rPr>
                <w:bCs/>
                <w:szCs w:val="20"/>
              </w:rPr>
              <w:t>/3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и деление степеней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38</w:t>
            </w:r>
            <w:r w:rsidRPr="00FE5AA5">
              <w:rPr>
                <w:bCs/>
                <w:szCs w:val="20"/>
              </w:rPr>
              <w:t>/4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Возведение в степень произведения и степени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</w:t>
            </w:r>
            <w:r w:rsidRPr="00FE5AA5">
              <w:rPr>
                <w:bCs/>
                <w:szCs w:val="20"/>
              </w:rPr>
              <w:t>/5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Возведение в степень произведения и степени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40</w:t>
            </w:r>
            <w:r w:rsidRPr="00FE5AA5">
              <w:rPr>
                <w:bCs/>
                <w:szCs w:val="20"/>
              </w:rPr>
              <w:t>/6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Одночлен и его стандартный вид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41</w:t>
            </w:r>
            <w:r w:rsidRPr="00FE5AA5">
              <w:rPr>
                <w:bCs/>
                <w:szCs w:val="20"/>
              </w:rPr>
              <w:t>/7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одночленов. Возведение одночлена в натуральную степень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DF366D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42</w:t>
            </w:r>
            <w:r w:rsidRPr="00FE5AA5">
              <w:rPr>
                <w:bCs/>
                <w:szCs w:val="20"/>
              </w:rPr>
              <w:t>/8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одночленов. Возведение одночлена в натуральную степень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DF366D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43</w:t>
            </w:r>
            <w:r w:rsidRPr="00FE5AA5">
              <w:rPr>
                <w:bCs/>
                <w:szCs w:val="20"/>
              </w:rPr>
              <w:t>/9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Функция у=х</w:t>
            </w:r>
            <w:r w:rsidRPr="000C1294">
              <w:rPr>
                <w:vertAlign w:val="superscript"/>
              </w:rPr>
              <w:t>2</w:t>
            </w:r>
            <w:r w:rsidRPr="000C1294">
              <w:t xml:space="preserve"> и её график</w:t>
            </w:r>
          </w:p>
        </w:tc>
        <w:tc>
          <w:tcPr>
            <w:tcW w:w="1499" w:type="dxa"/>
          </w:tcPr>
          <w:p w:rsidR="003C1C25" w:rsidRPr="003C1C25" w:rsidRDefault="003C1C25" w:rsidP="003C1C25">
            <w:pPr>
              <w:jc w:val="center"/>
              <w:rPr>
                <w:szCs w:val="20"/>
              </w:rPr>
            </w:pPr>
            <w:r w:rsidRPr="003C1C25"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DF366D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44/10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Функция у=х</w:t>
            </w:r>
            <w:r w:rsidRPr="000C1294">
              <w:rPr>
                <w:vertAlign w:val="superscript"/>
              </w:rPr>
              <w:t>3</w:t>
            </w:r>
            <w:r w:rsidRPr="000C1294">
              <w:t xml:space="preserve"> и её график</w:t>
            </w:r>
            <w:r>
              <w:t>. Подготовка к к/р</w:t>
            </w:r>
          </w:p>
        </w:tc>
        <w:tc>
          <w:tcPr>
            <w:tcW w:w="1499" w:type="dxa"/>
          </w:tcPr>
          <w:p w:rsidR="003C1C25" w:rsidRPr="003C1C25" w:rsidRDefault="003C1C25" w:rsidP="003C1C25">
            <w:pPr>
              <w:jc w:val="center"/>
              <w:rPr>
                <w:szCs w:val="20"/>
              </w:rPr>
            </w:pPr>
            <w:r w:rsidRPr="003C1C25"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DF366D">
        <w:tc>
          <w:tcPr>
            <w:tcW w:w="984" w:type="dxa"/>
            <w:vAlign w:val="center"/>
          </w:tcPr>
          <w:p w:rsidR="003C1C25" w:rsidRPr="00FE5AA5" w:rsidRDefault="003C1C25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45/11</w:t>
            </w:r>
          </w:p>
        </w:tc>
        <w:tc>
          <w:tcPr>
            <w:tcW w:w="8866" w:type="dxa"/>
          </w:tcPr>
          <w:p w:rsidR="003C1C25" w:rsidRPr="000C1294" w:rsidRDefault="003C1C25" w:rsidP="003C1C25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4</w:t>
            </w:r>
            <w:r w:rsidRPr="000C1294">
              <w:rPr>
                <w:b/>
              </w:rPr>
              <w:t>«Степень с натуральным показателем»</w:t>
            </w:r>
            <w:bookmarkStart w:id="2" w:name="_GoBack"/>
            <w:bookmarkEnd w:id="2"/>
          </w:p>
        </w:tc>
        <w:tc>
          <w:tcPr>
            <w:tcW w:w="1499" w:type="dxa"/>
          </w:tcPr>
          <w:p w:rsidR="003C1C25" w:rsidRPr="003C1C25" w:rsidRDefault="003C1C25" w:rsidP="003C1C25">
            <w:pPr>
              <w:jc w:val="center"/>
              <w:rPr>
                <w:szCs w:val="20"/>
              </w:rPr>
            </w:pPr>
            <w:r w:rsidRPr="003C1C25"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14560" w:type="dxa"/>
            <w:gridSpan w:val="5"/>
          </w:tcPr>
          <w:p w:rsidR="003C1C25" w:rsidRPr="0057596E" w:rsidRDefault="003C1C25" w:rsidP="003C1C25">
            <w:r>
              <w:rPr>
                <w:b/>
              </w:rPr>
              <w:t xml:space="preserve">                                                               Глава 4 </w:t>
            </w:r>
            <w:r w:rsidRPr="009D33D2">
              <w:rPr>
                <w:b/>
              </w:rPr>
              <w:t>Многочлены</w:t>
            </w:r>
            <w:r>
              <w:rPr>
                <w:b/>
              </w:rPr>
              <w:t xml:space="preserve">                                                                 18 </w:t>
            </w:r>
            <w:r w:rsidRPr="009D33D2">
              <w:rPr>
                <w:b/>
              </w:rPr>
              <w:t>ч</w:t>
            </w:r>
            <w:r>
              <w:rPr>
                <w:b/>
              </w:rPr>
              <w:t>асов</w:t>
            </w: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46</w:t>
            </w:r>
            <w:r w:rsidR="003C1C25" w:rsidRPr="00FE5AA5">
              <w:rPr>
                <w:bCs/>
                <w:szCs w:val="20"/>
              </w:rPr>
              <w:t>/1</w:t>
            </w:r>
          </w:p>
        </w:tc>
        <w:tc>
          <w:tcPr>
            <w:tcW w:w="8866" w:type="dxa"/>
          </w:tcPr>
          <w:p w:rsidR="003C1C25" w:rsidRPr="000C1294" w:rsidRDefault="003C1C25" w:rsidP="003C1C25">
            <w:r>
              <w:t xml:space="preserve">Анализ/к/р. Работа над ошибками. </w:t>
            </w:r>
            <w:r w:rsidRPr="000C1294">
              <w:t>Многочлен и его стандартный вид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47</w:t>
            </w:r>
            <w:r w:rsidR="003C1C25" w:rsidRPr="00FE5AA5">
              <w:rPr>
                <w:bCs/>
                <w:szCs w:val="20"/>
              </w:rPr>
              <w:t>/2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Сложение и вычитание многочленов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DF366D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48</w:t>
            </w:r>
            <w:r w:rsidR="003C1C25" w:rsidRPr="00FE5AA5">
              <w:rPr>
                <w:bCs/>
                <w:szCs w:val="20"/>
              </w:rPr>
              <w:t>/3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Сложение и вычитание многочленов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</w:t>
            </w:r>
            <w:r w:rsidR="003C1C25" w:rsidRPr="00FE5AA5">
              <w:rPr>
                <w:bCs/>
                <w:szCs w:val="20"/>
              </w:rPr>
              <w:t>/4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Сложение и вычитание многочленов</w:t>
            </w:r>
            <w:r>
              <w:t>. Самостоятельная работа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50</w:t>
            </w:r>
            <w:r w:rsidR="003C1C25" w:rsidRPr="00FE5AA5">
              <w:rPr>
                <w:bCs/>
                <w:szCs w:val="20"/>
              </w:rPr>
              <w:t>/5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одночлена на многочлен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51</w:t>
            </w:r>
            <w:r w:rsidR="003C1C25" w:rsidRPr="00FE5AA5">
              <w:rPr>
                <w:bCs/>
                <w:szCs w:val="20"/>
              </w:rPr>
              <w:t>/6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одночлена на многочлен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52</w:t>
            </w:r>
            <w:r w:rsidR="003C1C25" w:rsidRPr="00FE5AA5">
              <w:rPr>
                <w:bCs/>
                <w:szCs w:val="20"/>
              </w:rPr>
              <w:t>/7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Вынесение общего множителя за скобки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53</w:t>
            </w:r>
            <w:r w:rsidR="003C1C25" w:rsidRPr="00FE5AA5">
              <w:rPr>
                <w:bCs/>
                <w:szCs w:val="20"/>
              </w:rPr>
              <w:t>/8</w:t>
            </w:r>
          </w:p>
        </w:tc>
        <w:tc>
          <w:tcPr>
            <w:tcW w:w="8866" w:type="dxa"/>
          </w:tcPr>
          <w:p w:rsidR="003C1C25" w:rsidRPr="000C1294" w:rsidRDefault="003C1C25" w:rsidP="003C1C25">
            <w:pPr>
              <w:rPr>
                <w:b/>
              </w:rPr>
            </w:pPr>
            <w:r w:rsidRPr="000C1294">
              <w:t>Вынесение общего множителя за скобки</w:t>
            </w:r>
            <w:r>
              <w:t>. Подготовка к к/р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54</w:t>
            </w:r>
            <w:r w:rsidR="003C1C25" w:rsidRPr="00FE5AA5">
              <w:rPr>
                <w:bCs/>
                <w:szCs w:val="20"/>
              </w:rPr>
              <w:t>/9</w:t>
            </w:r>
          </w:p>
        </w:tc>
        <w:tc>
          <w:tcPr>
            <w:tcW w:w="8866" w:type="dxa"/>
          </w:tcPr>
          <w:p w:rsidR="003C1C25" w:rsidRPr="00DF366D" w:rsidRDefault="003C1C25" w:rsidP="003C1C25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5</w:t>
            </w:r>
            <w:r w:rsidRPr="000C1294">
              <w:rPr>
                <w:b/>
              </w:rPr>
              <w:t>по теме «Сложение и вычитание многочленов»</w:t>
            </w:r>
          </w:p>
        </w:tc>
        <w:tc>
          <w:tcPr>
            <w:tcW w:w="1499" w:type="dxa"/>
          </w:tcPr>
          <w:p w:rsidR="003C1C25" w:rsidRPr="00FE5AA5" w:rsidRDefault="003C1C25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55</w:t>
            </w:r>
            <w:r w:rsidR="003C1C25" w:rsidRPr="00FE5AA5">
              <w:rPr>
                <w:bCs/>
                <w:szCs w:val="20"/>
              </w:rPr>
              <w:t>/10</w:t>
            </w:r>
          </w:p>
        </w:tc>
        <w:tc>
          <w:tcPr>
            <w:tcW w:w="8866" w:type="dxa"/>
          </w:tcPr>
          <w:p w:rsidR="003C1C25" w:rsidRPr="000C1294" w:rsidRDefault="003C1C25" w:rsidP="003C1C25">
            <w:r>
              <w:t xml:space="preserve">Анализ к/р. Работа над ошибками.  </w:t>
            </w:r>
            <w:r w:rsidRPr="000C1294">
              <w:t>Умножение многочлена на многочлен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56/11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многочлена на многочлен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57/12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многочлена на многочлен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58/13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Умножение многочлена на многочлен</w:t>
            </w:r>
            <w:r>
              <w:t>. Самостоятельная работа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59/14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Разложение многочлена на множители способом группировки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60/15</w:t>
            </w:r>
          </w:p>
        </w:tc>
        <w:tc>
          <w:tcPr>
            <w:tcW w:w="8866" w:type="dxa"/>
          </w:tcPr>
          <w:p w:rsidR="003C1C25" w:rsidRPr="000C1294" w:rsidRDefault="003C1C25" w:rsidP="003C1C25">
            <w:r w:rsidRPr="000C1294">
              <w:t>Разложение многочлена на множители способом группировки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61/16</w:t>
            </w:r>
          </w:p>
        </w:tc>
        <w:tc>
          <w:tcPr>
            <w:tcW w:w="8866" w:type="dxa"/>
          </w:tcPr>
          <w:p w:rsidR="003C1C25" w:rsidRPr="000C1294" w:rsidRDefault="003C1C25" w:rsidP="003C1C25">
            <w:pPr>
              <w:rPr>
                <w:u w:val="single"/>
              </w:rPr>
            </w:pPr>
            <w:r w:rsidRPr="000C1294">
              <w:t>Разложение многочлена на множители способом группировки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62/17</w:t>
            </w:r>
          </w:p>
        </w:tc>
        <w:tc>
          <w:tcPr>
            <w:tcW w:w="8866" w:type="dxa"/>
          </w:tcPr>
          <w:p w:rsidR="003C1C25" w:rsidRPr="00CB19E9" w:rsidRDefault="00CB19E9" w:rsidP="003C1C25">
            <w:r w:rsidRPr="00CB19E9">
              <w:t>Произведение многочленов. Подготовка к к/р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984" w:type="dxa"/>
            <w:vAlign w:val="center"/>
          </w:tcPr>
          <w:p w:rsidR="003C1C25" w:rsidRPr="00FE5AA5" w:rsidRDefault="00CB19E9" w:rsidP="003C1C2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63/18</w:t>
            </w:r>
          </w:p>
        </w:tc>
        <w:tc>
          <w:tcPr>
            <w:tcW w:w="8866" w:type="dxa"/>
          </w:tcPr>
          <w:p w:rsidR="003C1C25" w:rsidRPr="003F48C3" w:rsidRDefault="003C1C25" w:rsidP="003C1C25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6</w:t>
            </w:r>
            <w:r w:rsidRPr="000C1294">
              <w:rPr>
                <w:b/>
              </w:rPr>
              <w:t xml:space="preserve"> по теме «Многочлены»</w:t>
            </w:r>
          </w:p>
        </w:tc>
        <w:tc>
          <w:tcPr>
            <w:tcW w:w="1499" w:type="dxa"/>
          </w:tcPr>
          <w:p w:rsidR="003C1C25" w:rsidRPr="00FE5AA5" w:rsidRDefault="00CB19E9" w:rsidP="003C1C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3C1C25" w:rsidRPr="0057596E" w:rsidRDefault="003C1C25" w:rsidP="003C1C25">
            <w:pPr>
              <w:jc w:val="center"/>
            </w:pPr>
          </w:p>
        </w:tc>
        <w:tc>
          <w:tcPr>
            <w:tcW w:w="1518" w:type="dxa"/>
          </w:tcPr>
          <w:p w:rsidR="003C1C25" w:rsidRPr="0057596E" w:rsidRDefault="003C1C25" w:rsidP="003C1C25">
            <w:pPr>
              <w:jc w:val="center"/>
            </w:pPr>
          </w:p>
        </w:tc>
      </w:tr>
      <w:tr w:rsidR="003C1C25" w:rsidTr="006D6044">
        <w:tc>
          <w:tcPr>
            <w:tcW w:w="14560" w:type="dxa"/>
            <w:gridSpan w:val="5"/>
          </w:tcPr>
          <w:p w:rsidR="003C1C25" w:rsidRPr="0057596E" w:rsidRDefault="003C1C25" w:rsidP="00CB19E9">
            <w:r>
              <w:rPr>
                <w:b/>
              </w:rPr>
              <w:t xml:space="preserve">                                                        Глава 5 </w:t>
            </w:r>
            <w:r w:rsidR="00CB19E9" w:rsidRPr="009D33D2">
              <w:rPr>
                <w:b/>
              </w:rPr>
              <w:t>Формулы сокращенного умножения1</w:t>
            </w:r>
            <w:r w:rsidR="00CB19E9">
              <w:rPr>
                <w:b/>
              </w:rPr>
              <w:t xml:space="preserve">8 </w:t>
            </w:r>
            <w:r w:rsidR="00CB19E9" w:rsidRPr="009D33D2">
              <w:rPr>
                <w:b/>
              </w:rPr>
              <w:t>ч</w:t>
            </w:r>
            <w:r w:rsidR="00CB19E9">
              <w:rPr>
                <w:b/>
              </w:rPr>
              <w:t>асов</w:t>
            </w: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64</w:t>
            </w:r>
            <w:r w:rsidR="00CB19E9" w:rsidRPr="006D6044">
              <w:rPr>
                <w:bCs/>
                <w:szCs w:val="20"/>
              </w:rPr>
              <w:t>/1</w:t>
            </w:r>
          </w:p>
        </w:tc>
        <w:tc>
          <w:tcPr>
            <w:tcW w:w="8866" w:type="dxa"/>
          </w:tcPr>
          <w:p w:rsidR="00CB19E9" w:rsidRPr="000C1294" w:rsidRDefault="00CB19E9" w:rsidP="00CB19E9">
            <w:r>
              <w:rPr>
                <w:spacing w:val="-1"/>
              </w:rPr>
              <w:t xml:space="preserve">Анализ к/р. Работа над ошибками.  </w:t>
            </w:r>
            <w:r w:rsidRPr="000C1294">
              <w:rPr>
                <w:spacing w:val="-1"/>
              </w:rPr>
              <w:t>Воз</w:t>
            </w:r>
            <w:r w:rsidRPr="000C1294">
              <w:t xml:space="preserve">ведение в квадрат суммы и разности </w:t>
            </w:r>
            <w:r w:rsidRPr="000C1294">
              <w:rPr>
                <w:spacing w:val="-3"/>
              </w:rPr>
              <w:t>двух выра</w:t>
            </w:r>
            <w:r w:rsidRPr="000C1294">
              <w:t>жений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65</w:t>
            </w:r>
            <w:r w:rsidR="00CB19E9" w:rsidRPr="006D6044">
              <w:rPr>
                <w:bCs/>
                <w:szCs w:val="20"/>
              </w:rPr>
              <w:t>/2</w:t>
            </w:r>
          </w:p>
        </w:tc>
        <w:tc>
          <w:tcPr>
            <w:tcW w:w="8866" w:type="dxa"/>
          </w:tcPr>
          <w:p w:rsidR="00CB19E9" w:rsidRPr="000C1294" w:rsidRDefault="00CB19E9" w:rsidP="00CB19E9">
            <w:r w:rsidRPr="000C1294">
              <w:rPr>
                <w:spacing w:val="-1"/>
              </w:rPr>
              <w:t>Воз</w:t>
            </w:r>
            <w:r w:rsidRPr="000C1294">
              <w:t xml:space="preserve">ведение в квадрат суммы и разности </w:t>
            </w:r>
            <w:r w:rsidRPr="000C1294">
              <w:rPr>
                <w:spacing w:val="-3"/>
              </w:rPr>
              <w:t>двух выра</w:t>
            </w:r>
            <w:r w:rsidRPr="000C1294">
              <w:t>жений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66/3</w:t>
            </w:r>
          </w:p>
        </w:tc>
        <w:tc>
          <w:tcPr>
            <w:tcW w:w="8866" w:type="dxa"/>
          </w:tcPr>
          <w:p w:rsidR="00CB19E9" w:rsidRPr="000C1294" w:rsidRDefault="00CB19E9" w:rsidP="00CB19E9">
            <w:pPr>
              <w:rPr>
                <w:spacing w:val="-1"/>
              </w:rPr>
            </w:pPr>
            <w:r w:rsidRPr="000C1294">
              <w:rPr>
                <w:spacing w:val="-1"/>
              </w:rPr>
              <w:t>Воз</w:t>
            </w:r>
            <w:r w:rsidRPr="000C1294">
              <w:t xml:space="preserve">ведение в куб суммы и разности </w:t>
            </w:r>
            <w:r w:rsidRPr="000C1294">
              <w:rPr>
                <w:spacing w:val="-3"/>
              </w:rPr>
              <w:t>двух выра</w:t>
            </w:r>
            <w:r w:rsidRPr="000C1294">
              <w:t>жений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67/4</w:t>
            </w:r>
          </w:p>
        </w:tc>
        <w:tc>
          <w:tcPr>
            <w:tcW w:w="8866" w:type="dxa"/>
          </w:tcPr>
          <w:p w:rsidR="00CB19E9" w:rsidRPr="000C1294" w:rsidRDefault="00CB19E9" w:rsidP="00CB19E9">
            <w:pPr>
              <w:shd w:val="clear" w:color="auto" w:fill="FFFFFF"/>
            </w:pPr>
            <w:r w:rsidRPr="000C1294">
              <w:rPr>
                <w:spacing w:val="-3"/>
              </w:rPr>
              <w:t>Разложение на множите</w:t>
            </w:r>
            <w:r w:rsidRPr="000C1294">
              <w:t>ли с помо</w:t>
            </w:r>
            <w:r w:rsidRPr="000C1294">
              <w:rPr>
                <w:spacing w:val="-3"/>
              </w:rPr>
              <w:t xml:space="preserve">щью формул </w:t>
            </w:r>
            <w:r w:rsidRPr="000C1294">
              <w:t>квадрата суммы и квадрата разности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68/5</w:t>
            </w:r>
          </w:p>
        </w:tc>
        <w:tc>
          <w:tcPr>
            <w:tcW w:w="8866" w:type="dxa"/>
          </w:tcPr>
          <w:p w:rsidR="00CB19E9" w:rsidRPr="000C1294" w:rsidRDefault="00CB19E9" w:rsidP="00CB19E9">
            <w:r w:rsidRPr="000C1294">
              <w:rPr>
                <w:spacing w:val="-3"/>
              </w:rPr>
              <w:t>Разложение на множите</w:t>
            </w:r>
            <w:r w:rsidRPr="000C1294">
              <w:t>ли с помо</w:t>
            </w:r>
            <w:r w:rsidRPr="000C1294">
              <w:rPr>
                <w:spacing w:val="-3"/>
              </w:rPr>
              <w:t xml:space="preserve">щью формул </w:t>
            </w:r>
            <w:r w:rsidRPr="000C1294">
              <w:t>квадрата суммы и квадрата разности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69/6</w:t>
            </w:r>
          </w:p>
        </w:tc>
        <w:tc>
          <w:tcPr>
            <w:tcW w:w="8866" w:type="dxa"/>
          </w:tcPr>
          <w:p w:rsidR="00CB19E9" w:rsidRPr="000C1294" w:rsidRDefault="00CB19E9" w:rsidP="00CB19E9">
            <w:pPr>
              <w:shd w:val="clear" w:color="auto" w:fill="FFFFFF"/>
              <w:ind w:left="19"/>
            </w:pPr>
            <w:r w:rsidRPr="000C1294">
              <w:rPr>
                <w:spacing w:val="-3"/>
              </w:rPr>
              <w:t xml:space="preserve">Умножение </w:t>
            </w:r>
            <w:r w:rsidRPr="000C1294">
              <w:t>разности двух выра</w:t>
            </w:r>
            <w:r w:rsidRPr="000C1294">
              <w:rPr>
                <w:spacing w:val="-2"/>
              </w:rPr>
              <w:t xml:space="preserve">жений на их </w:t>
            </w:r>
            <w:r w:rsidRPr="000C1294">
              <w:t>сумму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70/7</w:t>
            </w:r>
          </w:p>
        </w:tc>
        <w:tc>
          <w:tcPr>
            <w:tcW w:w="8866" w:type="dxa"/>
          </w:tcPr>
          <w:p w:rsidR="00CB19E9" w:rsidRPr="000C1294" w:rsidRDefault="00CB19E9" w:rsidP="00CB19E9">
            <w:r w:rsidRPr="000C1294">
              <w:rPr>
                <w:spacing w:val="-3"/>
              </w:rPr>
              <w:t xml:space="preserve">Умножение </w:t>
            </w:r>
            <w:r w:rsidRPr="000C1294">
              <w:t>разности двух выра</w:t>
            </w:r>
            <w:r w:rsidRPr="000C1294">
              <w:rPr>
                <w:spacing w:val="-2"/>
              </w:rPr>
              <w:t xml:space="preserve">жений на их </w:t>
            </w:r>
            <w:r w:rsidRPr="000C1294">
              <w:t>сумму</w:t>
            </w:r>
            <w:r w:rsidR="00EF4B51">
              <w:t>. Решение упражнений.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71/8</w:t>
            </w:r>
          </w:p>
        </w:tc>
        <w:tc>
          <w:tcPr>
            <w:tcW w:w="8866" w:type="dxa"/>
          </w:tcPr>
          <w:p w:rsidR="00CB19E9" w:rsidRPr="000C1294" w:rsidRDefault="00CB19E9" w:rsidP="00CB19E9">
            <w:r w:rsidRPr="000C1294">
              <w:t>Разложение разности квадратов на множители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6D6044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72/9</w:t>
            </w:r>
          </w:p>
        </w:tc>
        <w:tc>
          <w:tcPr>
            <w:tcW w:w="8866" w:type="dxa"/>
          </w:tcPr>
          <w:p w:rsidR="00CB19E9" w:rsidRPr="000C1294" w:rsidRDefault="00CB19E9" w:rsidP="00CB19E9">
            <w:r w:rsidRPr="000C1294">
              <w:t>Разложение разности квадратов на множители</w:t>
            </w:r>
            <w:r w:rsidR="00EF4B51">
              <w:t>. Подготовка к к/р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CB19E9" w:rsidTr="00DF366D">
        <w:tc>
          <w:tcPr>
            <w:tcW w:w="984" w:type="dxa"/>
            <w:vAlign w:val="center"/>
          </w:tcPr>
          <w:p w:rsidR="00CB19E9" w:rsidRPr="006D6044" w:rsidRDefault="00EF4B51" w:rsidP="00CB19E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73/10</w:t>
            </w:r>
          </w:p>
        </w:tc>
        <w:tc>
          <w:tcPr>
            <w:tcW w:w="8866" w:type="dxa"/>
          </w:tcPr>
          <w:p w:rsidR="00CB19E9" w:rsidRPr="000C1294" w:rsidRDefault="00CB19E9" w:rsidP="00CB19E9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7</w:t>
            </w:r>
            <w:r w:rsidRPr="000C1294">
              <w:rPr>
                <w:b/>
              </w:rPr>
              <w:t>по тем</w:t>
            </w:r>
            <w:r w:rsidR="001429C6">
              <w:rPr>
                <w:b/>
              </w:rPr>
              <w:t xml:space="preserve">а </w:t>
            </w:r>
            <w:r w:rsidRPr="000C1294">
              <w:rPr>
                <w:b/>
              </w:rPr>
              <w:t>«Формулы сокращенного умножения»</w:t>
            </w:r>
          </w:p>
        </w:tc>
        <w:tc>
          <w:tcPr>
            <w:tcW w:w="1499" w:type="dxa"/>
          </w:tcPr>
          <w:p w:rsidR="00CB19E9" w:rsidRPr="006D6044" w:rsidRDefault="00EF4B51" w:rsidP="00CB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CB19E9" w:rsidRPr="0057596E" w:rsidRDefault="00CB19E9" w:rsidP="00CB19E9">
            <w:pPr>
              <w:jc w:val="center"/>
            </w:pPr>
          </w:p>
        </w:tc>
        <w:tc>
          <w:tcPr>
            <w:tcW w:w="1518" w:type="dxa"/>
          </w:tcPr>
          <w:p w:rsidR="00CB19E9" w:rsidRPr="0057596E" w:rsidRDefault="00CB19E9" w:rsidP="00CB19E9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74/11</w:t>
            </w:r>
          </w:p>
        </w:tc>
        <w:tc>
          <w:tcPr>
            <w:tcW w:w="8866" w:type="dxa"/>
          </w:tcPr>
          <w:p w:rsidR="00EF4B51" w:rsidRPr="000C1294" w:rsidRDefault="00EF4B51" w:rsidP="00EF4B51">
            <w:r>
              <w:t xml:space="preserve">Анализ к/р. Работа над ошибками. </w:t>
            </w:r>
            <w:r w:rsidRPr="000C1294">
              <w:t>Преобразование целого выражения в многочлен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75/12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Применение различных способов для разложения на множители. Вынесение множителя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76/13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Применение различных способов для разложения на множители. Группировка и вынесение множителя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77/14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Применение различных способов для разложения на множители. Группировка и вынесение множителя</w:t>
            </w:r>
            <w:r>
              <w:t>. Решение упражнений.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78/15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Применение различных способов для разложения на множители. Группировка и вынесение множителя</w:t>
            </w:r>
            <w:r>
              <w:t>. Самостоятельная работа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79/16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Применение различных способов для разложения на множители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80/17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Применение преобразований целых выражений</w:t>
            </w:r>
            <w:r>
              <w:t>. Подготовка к к/р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81/18</w:t>
            </w:r>
          </w:p>
        </w:tc>
        <w:tc>
          <w:tcPr>
            <w:tcW w:w="8866" w:type="dxa"/>
            <w:vAlign w:val="center"/>
          </w:tcPr>
          <w:p w:rsidR="00EF4B51" w:rsidRPr="000C1294" w:rsidRDefault="00EF4B51" w:rsidP="00EF4B51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>8</w:t>
            </w:r>
            <w:r w:rsidR="001429C6">
              <w:rPr>
                <w:b/>
              </w:rPr>
              <w:t xml:space="preserve"> по теме </w:t>
            </w:r>
            <w:r w:rsidRPr="000C1294">
              <w:rPr>
                <w:b/>
              </w:rPr>
              <w:t>«Преобразование целых выражений»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14560" w:type="dxa"/>
            <w:gridSpan w:val="5"/>
          </w:tcPr>
          <w:p w:rsidR="00EF4B51" w:rsidRPr="0057596E" w:rsidRDefault="00EF4B51" w:rsidP="00EF4B51">
            <w:r>
              <w:rPr>
                <w:b/>
              </w:rPr>
              <w:t xml:space="preserve">                                      Глава 6 Системы линейных уравнений                                                         15 </w:t>
            </w:r>
            <w:r w:rsidRPr="009D33D2">
              <w:rPr>
                <w:b/>
              </w:rPr>
              <w:t>ч</w:t>
            </w:r>
            <w:r>
              <w:rPr>
                <w:b/>
              </w:rPr>
              <w:t>асов</w:t>
            </w: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82</w:t>
            </w:r>
            <w:r w:rsidRPr="006D6044">
              <w:rPr>
                <w:bCs/>
                <w:szCs w:val="20"/>
              </w:rPr>
              <w:t>/1</w:t>
            </w:r>
          </w:p>
        </w:tc>
        <w:tc>
          <w:tcPr>
            <w:tcW w:w="8866" w:type="dxa"/>
          </w:tcPr>
          <w:p w:rsidR="00EF4B51" w:rsidRPr="000C1294" w:rsidRDefault="00EF4B51" w:rsidP="00EF4B51">
            <w:r>
              <w:t xml:space="preserve">Анализ к/р. Работа над ошибками. </w:t>
            </w:r>
            <w:r w:rsidRPr="000C1294">
              <w:t>Линейное уравнение с двумя переменными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83</w:t>
            </w:r>
            <w:r w:rsidRPr="006D6044">
              <w:rPr>
                <w:bCs/>
                <w:szCs w:val="20"/>
              </w:rPr>
              <w:t>/2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График линейного уравнения с двумя переменными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84</w:t>
            </w:r>
            <w:r w:rsidRPr="006D6044">
              <w:rPr>
                <w:bCs/>
                <w:szCs w:val="20"/>
              </w:rPr>
              <w:t>/3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Системы линейных уравнений с двумя переменными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5/4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Системы линейных уравнений с двумя переменными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6/5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Способ подстановки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7/6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Способ подстановки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</w:t>
            </w:r>
            <w:r w:rsidRPr="006D6044">
              <w:rPr>
                <w:bCs/>
                <w:szCs w:val="20"/>
              </w:rPr>
              <w:t>8/7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Способ подстановки</w:t>
            </w:r>
            <w:r>
              <w:t>. Самостоятельная работа.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8</w:t>
            </w:r>
            <w:r w:rsidRPr="006D6044">
              <w:rPr>
                <w:bCs/>
                <w:szCs w:val="20"/>
              </w:rPr>
              <w:t>9/8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Способ сложения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  <w:r w:rsidRPr="006D6044">
              <w:rPr>
                <w:bCs/>
                <w:szCs w:val="20"/>
              </w:rPr>
              <w:t>0/9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Способ сложения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  <w:r w:rsidRPr="006D6044">
              <w:rPr>
                <w:bCs/>
                <w:szCs w:val="20"/>
              </w:rPr>
              <w:t>1/10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Способ сложения</w:t>
            </w:r>
            <w:r>
              <w:t>. Самостоятельная работа.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92/11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Решение задач с помощью систем уравнений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93/12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Решение задач с помощью систем уравнений</w:t>
            </w:r>
            <w:r>
              <w:t>. Решение упражнений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94/13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Решение задач с помощью систем уравнений</w:t>
            </w:r>
            <w:r>
              <w:t>. Самостоятельная работа.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95/14</w:t>
            </w:r>
          </w:p>
        </w:tc>
        <w:tc>
          <w:tcPr>
            <w:tcW w:w="8866" w:type="dxa"/>
          </w:tcPr>
          <w:p w:rsidR="00EF4B51" w:rsidRPr="000C1294" w:rsidRDefault="00EF4B51" w:rsidP="00EF4B51">
            <w:r w:rsidRPr="000C1294">
              <w:t>Решение задач с помощью систем уравнений</w:t>
            </w:r>
            <w:r>
              <w:t>. Подготовка к к/р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DF366D">
        <w:tc>
          <w:tcPr>
            <w:tcW w:w="984" w:type="dxa"/>
            <w:vAlign w:val="center"/>
          </w:tcPr>
          <w:p w:rsidR="00EF4B51" w:rsidRPr="006D6044" w:rsidRDefault="00EF4B51" w:rsidP="00EF4B51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96/15</w:t>
            </w:r>
          </w:p>
        </w:tc>
        <w:tc>
          <w:tcPr>
            <w:tcW w:w="8866" w:type="dxa"/>
          </w:tcPr>
          <w:p w:rsidR="00EF4B51" w:rsidRPr="000C1294" w:rsidRDefault="00EF4B51" w:rsidP="00EF4B51">
            <w:pPr>
              <w:rPr>
                <w:b/>
              </w:rPr>
            </w:pPr>
            <w:r w:rsidRPr="000C1294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9 </w:t>
            </w:r>
            <w:r w:rsidR="001429C6">
              <w:rPr>
                <w:b/>
              </w:rPr>
              <w:t xml:space="preserve">по теме </w:t>
            </w:r>
            <w:r w:rsidRPr="000C1294">
              <w:rPr>
                <w:b/>
              </w:rPr>
              <w:t>«Системы линейных уравнений»</w:t>
            </w:r>
          </w:p>
        </w:tc>
        <w:tc>
          <w:tcPr>
            <w:tcW w:w="1499" w:type="dxa"/>
          </w:tcPr>
          <w:p w:rsidR="00EF4B51" w:rsidRPr="006D6044" w:rsidRDefault="00EF4B51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14560" w:type="dxa"/>
            <w:gridSpan w:val="5"/>
          </w:tcPr>
          <w:p w:rsidR="00EF4B51" w:rsidRPr="0057596E" w:rsidRDefault="00EF4B51" w:rsidP="00EF4B51">
            <w:r w:rsidRPr="00C615B2">
              <w:rPr>
                <w:b/>
                <w:bCs/>
                <w:szCs w:val="19"/>
              </w:rPr>
              <w:t xml:space="preserve">Повторение </w:t>
            </w:r>
            <w:r w:rsidR="009977E0">
              <w:rPr>
                <w:b/>
                <w:bCs/>
                <w:szCs w:val="19"/>
              </w:rPr>
              <w:t xml:space="preserve">                               6</w:t>
            </w:r>
          </w:p>
        </w:tc>
      </w:tr>
      <w:tr w:rsidR="00EF4B51" w:rsidTr="006D6044">
        <w:tc>
          <w:tcPr>
            <w:tcW w:w="984" w:type="dxa"/>
          </w:tcPr>
          <w:p w:rsidR="00EF4B51" w:rsidRPr="0057596E" w:rsidRDefault="009977E0" w:rsidP="00EF4B51">
            <w:pPr>
              <w:jc w:val="center"/>
            </w:pPr>
            <w:r>
              <w:t>97</w:t>
            </w:r>
            <w:r w:rsidR="00EF4B51">
              <w:t>/1</w:t>
            </w:r>
          </w:p>
        </w:tc>
        <w:tc>
          <w:tcPr>
            <w:tcW w:w="8866" w:type="dxa"/>
          </w:tcPr>
          <w:p w:rsidR="00EF4B51" w:rsidRPr="005454E2" w:rsidRDefault="00EF4B51" w:rsidP="009977E0">
            <w:r w:rsidRPr="00D521DD">
              <w:t>Повторение «</w:t>
            </w:r>
            <w:r w:rsidR="009977E0">
              <w:t>Выражения, тождества. Уравнения.</w:t>
            </w:r>
            <w:r w:rsidRPr="00D521DD">
              <w:t>»</w:t>
            </w:r>
          </w:p>
        </w:tc>
        <w:tc>
          <w:tcPr>
            <w:tcW w:w="1499" w:type="dxa"/>
          </w:tcPr>
          <w:p w:rsidR="00EF4B51" w:rsidRPr="006D6044" w:rsidRDefault="009977E0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</w:tcPr>
          <w:p w:rsidR="00EF4B51" w:rsidRPr="0057596E" w:rsidRDefault="009977E0" w:rsidP="00EF4B51">
            <w:pPr>
              <w:jc w:val="center"/>
            </w:pPr>
            <w:r>
              <w:t>98</w:t>
            </w:r>
            <w:r w:rsidR="00EF4B51">
              <w:t>/2</w:t>
            </w:r>
          </w:p>
        </w:tc>
        <w:tc>
          <w:tcPr>
            <w:tcW w:w="8866" w:type="dxa"/>
          </w:tcPr>
          <w:p w:rsidR="00EF4B51" w:rsidRPr="004B1CAB" w:rsidRDefault="009977E0" w:rsidP="00EF4B51">
            <w:r w:rsidRPr="00D521DD">
              <w:t>Повторение «</w:t>
            </w:r>
            <w:r>
              <w:t>Функции</w:t>
            </w:r>
            <w:r w:rsidRPr="00D521DD">
              <w:t>»</w:t>
            </w:r>
          </w:p>
        </w:tc>
        <w:tc>
          <w:tcPr>
            <w:tcW w:w="1499" w:type="dxa"/>
          </w:tcPr>
          <w:p w:rsidR="00EF4B51" w:rsidRPr="006D6044" w:rsidRDefault="009977E0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9977E0" w:rsidTr="006D6044">
        <w:tc>
          <w:tcPr>
            <w:tcW w:w="984" w:type="dxa"/>
          </w:tcPr>
          <w:p w:rsidR="009977E0" w:rsidRDefault="009977E0" w:rsidP="00EF4B51">
            <w:pPr>
              <w:jc w:val="center"/>
            </w:pPr>
            <w:r>
              <w:t>99/3</w:t>
            </w:r>
          </w:p>
        </w:tc>
        <w:tc>
          <w:tcPr>
            <w:tcW w:w="8866" w:type="dxa"/>
          </w:tcPr>
          <w:p w:rsidR="009977E0" w:rsidRDefault="009977E0" w:rsidP="00EF4B51">
            <w:pPr>
              <w:rPr>
                <w:b/>
              </w:rPr>
            </w:pPr>
            <w:r w:rsidRPr="00D521DD">
              <w:t>Повторение «Свойства степени с нату</w:t>
            </w:r>
            <w:r>
              <w:t>ральным показателем. Многочлены</w:t>
            </w:r>
            <w:r w:rsidRPr="00D521DD">
              <w:t>»</w:t>
            </w:r>
          </w:p>
        </w:tc>
        <w:tc>
          <w:tcPr>
            <w:tcW w:w="1499" w:type="dxa"/>
          </w:tcPr>
          <w:p w:rsidR="009977E0" w:rsidRPr="006D6044" w:rsidRDefault="009977E0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9977E0" w:rsidRPr="0057596E" w:rsidRDefault="009977E0" w:rsidP="00EF4B51">
            <w:pPr>
              <w:jc w:val="center"/>
            </w:pPr>
          </w:p>
        </w:tc>
        <w:tc>
          <w:tcPr>
            <w:tcW w:w="1518" w:type="dxa"/>
          </w:tcPr>
          <w:p w:rsidR="009977E0" w:rsidRPr="0057596E" w:rsidRDefault="009977E0" w:rsidP="00EF4B51">
            <w:pPr>
              <w:jc w:val="center"/>
            </w:pPr>
          </w:p>
        </w:tc>
      </w:tr>
      <w:tr w:rsidR="00EF4B51" w:rsidTr="006D6044">
        <w:tc>
          <w:tcPr>
            <w:tcW w:w="984" w:type="dxa"/>
          </w:tcPr>
          <w:p w:rsidR="00EF4B51" w:rsidRDefault="009977E0" w:rsidP="00EF4B51">
            <w:pPr>
              <w:jc w:val="center"/>
            </w:pPr>
            <w:r>
              <w:t>100/4</w:t>
            </w:r>
          </w:p>
        </w:tc>
        <w:tc>
          <w:tcPr>
            <w:tcW w:w="8866" w:type="dxa"/>
          </w:tcPr>
          <w:p w:rsidR="00EF4B51" w:rsidRPr="00C615B2" w:rsidRDefault="009977E0" w:rsidP="00EF4B51">
            <w:pPr>
              <w:rPr>
                <w:b/>
              </w:rPr>
            </w:pPr>
            <w:r w:rsidRPr="00D521DD">
              <w:t>Повторение «</w:t>
            </w:r>
            <w:r>
              <w:t>Формулы сокращенного умножения</w:t>
            </w:r>
            <w:r w:rsidRPr="00D521DD">
              <w:t>»</w:t>
            </w:r>
          </w:p>
        </w:tc>
        <w:tc>
          <w:tcPr>
            <w:tcW w:w="1499" w:type="dxa"/>
          </w:tcPr>
          <w:p w:rsidR="00EF4B51" w:rsidRPr="006D6044" w:rsidRDefault="009977E0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EF4B51" w:rsidRPr="0057596E" w:rsidRDefault="00EF4B51" w:rsidP="00EF4B51">
            <w:pPr>
              <w:jc w:val="center"/>
            </w:pPr>
          </w:p>
        </w:tc>
        <w:tc>
          <w:tcPr>
            <w:tcW w:w="1518" w:type="dxa"/>
          </w:tcPr>
          <w:p w:rsidR="00EF4B51" w:rsidRPr="0057596E" w:rsidRDefault="00EF4B51" w:rsidP="00EF4B51">
            <w:pPr>
              <w:jc w:val="center"/>
            </w:pPr>
          </w:p>
        </w:tc>
      </w:tr>
      <w:tr w:rsidR="009977E0" w:rsidTr="006D6044">
        <w:tc>
          <w:tcPr>
            <w:tcW w:w="984" w:type="dxa"/>
          </w:tcPr>
          <w:p w:rsidR="009977E0" w:rsidRDefault="009977E0" w:rsidP="00EF4B51">
            <w:pPr>
              <w:jc w:val="center"/>
            </w:pPr>
            <w:r>
              <w:t>101/5</w:t>
            </w:r>
          </w:p>
        </w:tc>
        <w:tc>
          <w:tcPr>
            <w:tcW w:w="8866" w:type="dxa"/>
          </w:tcPr>
          <w:p w:rsidR="009977E0" w:rsidRPr="00D521DD" w:rsidRDefault="009977E0" w:rsidP="00EF4B51">
            <w:r>
              <w:rPr>
                <w:b/>
              </w:rPr>
              <w:t>Итоговая контрольная работа №10</w:t>
            </w:r>
          </w:p>
        </w:tc>
        <w:tc>
          <w:tcPr>
            <w:tcW w:w="1499" w:type="dxa"/>
          </w:tcPr>
          <w:p w:rsidR="009977E0" w:rsidRPr="006D6044" w:rsidRDefault="009977E0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9977E0" w:rsidRPr="0057596E" w:rsidRDefault="009977E0" w:rsidP="00EF4B51">
            <w:pPr>
              <w:jc w:val="center"/>
            </w:pPr>
          </w:p>
        </w:tc>
        <w:tc>
          <w:tcPr>
            <w:tcW w:w="1518" w:type="dxa"/>
          </w:tcPr>
          <w:p w:rsidR="009977E0" w:rsidRPr="0057596E" w:rsidRDefault="009977E0" w:rsidP="00EF4B51">
            <w:pPr>
              <w:jc w:val="center"/>
            </w:pPr>
          </w:p>
        </w:tc>
      </w:tr>
      <w:tr w:rsidR="009977E0" w:rsidTr="006D6044">
        <w:tc>
          <w:tcPr>
            <w:tcW w:w="984" w:type="dxa"/>
          </w:tcPr>
          <w:p w:rsidR="009977E0" w:rsidRDefault="009977E0" w:rsidP="00EF4B51">
            <w:pPr>
              <w:jc w:val="center"/>
            </w:pPr>
            <w:r>
              <w:t>102/6</w:t>
            </w:r>
          </w:p>
        </w:tc>
        <w:tc>
          <w:tcPr>
            <w:tcW w:w="8866" w:type="dxa"/>
          </w:tcPr>
          <w:p w:rsidR="009977E0" w:rsidRPr="00D521DD" w:rsidRDefault="009977E0" w:rsidP="00EF4B51">
            <w:r w:rsidRPr="00D521DD">
              <w:t>Повторение «</w:t>
            </w:r>
            <w:r>
              <w:t>Системы линейных уравнений</w:t>
            </w:r>
            <w:r w:rsidRPr="00D521DD">
              <w:t>»</w:t>
            </w:r>
          </w:p>
        </w:tc>
        <w:tc>
          <w:tcPr>
            <w:tcW w:w="1499" w:type="dxa"/>
          </w:tcPr>
          <w:p w:rsidR="009977E0" w:rsidRPr="006D6044" w:rsidRDefault="009977E0" w:rsidP="00EF4B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693" w:type="dxa"/>
          </w:tcPr>
          <w:p w:rsidR="009977E0" w:rsidRPr="0057596E" w:rsidRDefault="009977E0" w:rsidP="00EF4B51">
            <w:pPr>
              <w:jc w:val="center"/>
            </w:pPr>
          </w:p>
        </w:tc>
        <w:tc>
          <w:tcPr>
            <w:tcW w:w="1518" w:type="dxa"/>
          </w:tcPr>
          <w:p w:rsidR="009977E0" w:rsidRPr="0057596E" w:rsidRDefault="009977E0" w:rsidP="00EF4B51">
            <w:pPr>
              <w:jc w:val="center"/>
            </w:pPr>
          </w:p>
        </w:tc>
      </w:tr>
    </w:tbl>
    <w:p w:rsidR="00FE5AA5" w:rsidRDefault="00FE5AA5" w:rsidP="005534B7"/>
    <w:sectPr w:rsidR="00FE5AA5" w:rsidSect="00FE5A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270"/>
    <w:multiLevelType w:val="hybridMultilevel"/>
    <w:tmpl w:val="BB90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955B8"/>
    <w:multiLevelType w:val="hybridMultilevel"/>
    <w:tmpl w:val="8350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61D6"/>
    <w:multiLevelType w:val="multilevel"/>
    <w:tmpl w:val="55A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F50"/>
    <w:multiLevelType w:val="hybridMultilevel"/>
    <w:tmpl w:val="0A54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FA7C7F"/>
    <w:multiLevelType w:val="hybridMultilevel"/>
    <w:tmpl w:val="B2063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7F122A1"/>
    <w:multiLevelType w:val="hybridMultilevel"/>
    <w:tmpl w:val="5910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004DE"/>
    <w:multiLevelType w:val="hybridMultilevel"/>
    <w:tmpl w:val="83A49456"/>
    <w:lvl w:ilvl="0" w:tplc="0AB03C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60CE155A"/>
    <w:multiLevelType w:val="hybridMultilevel"/>
    <w:tmpl w:val="8286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76F4B"/>
    <w:multiLevelType w:val="hybridMultilevel"/>
    <w:tmpl w:val="A582E814"/>
    <w:lvl w:ilvl="0" w:tplc="04CC595E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6844FE">
      <w:numFmt w:val="bullet"/>
      <w:lvlText w:val="•"/>
      <w:lvlJc w:val="left"/>
      <w:pPr>
        <w:ind w:left="1658" w:hanging="360"/>
      </w:pPr>
      <w:rPr>
        <w:rFonts w:hint="default"/>
        <w:lang w:val="ru-RU" w:eastAsia="ru-RU" w:bidi="ru-RU"/>
      </w:rPr>
    </w:lvl>
    <w:lvl w:ilvl="2" w:tplc="1B38A104">
      <w:numFmt w:val="bullet"/>
      <w:lvlText w:val="•"/>
      <w:lvlJc w:val="left"/>
      <w:pPr>
        <w:ind w:left="2636" w:hanging="360"/>
      </w:pPr>
      <w:rPr>
        <w:rFonts w:hint="default"/>
        <w:lang w:val="ru-RU" w:eastAsia="ru-RU" w:bidi="ru-RU"/>
      </w:rPr>
    </w:lvl>
    <w:lvl w:ilvl="3" w:tplc="8844396E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  <w:lvl w:ilvl="4" w:tplc="9B627BCC">
      <w:numFmt w:val="bullet"/>
      <w:lvlText w:val="•"/>
      <w:lvlJc w:val="left"/>
      <w:pPr>
        <w:ind w:left="4593" w:hanging="360"/>
      </w:pPr>
      <w:rPr>
        <w:rFonts w:hint="default"/>
        <w:lang w:val="ru-RU" w:eastAsia="ru-RU" w:bidi="ru-RU"/>
      </w:rPr>
    </w:lvl>
    <w:lvl w:ilvl="5" w:tplc="C5AE2086">
      <w:numFmt w:val="bullet"/>
      <w:lvlText w:val="•"/>
      <w:lvlJc w:val="left"/>
      <w:pPr>
        <w:ind w:left="5572" w:hanging="360"/>
      </w:pPr>
      <w:rPr>
        <w:rFonts w:hint="default"/>
        <w:lang w:val="ru-RU" w:eastAsia="ru-RU" w:bidi="ru-RU"/>
      </w:rPr>
    </w:lvl>
    <w:lvl w:ilvl="6" w:tplc="2EC82CBC">
      <w:numFmt w:val="bullet"/>
      <w:lvlText w:val="•"/>
      <w:lvlJc w:val="left"/>
      <w:pPr>
        <w:ind w:left="6550" w:hanging="360"/>
      </w:pPr>
      <w:rPr>
        <w:rFonts w:hint="default"/>
        <w:lang w:val="ru-RU" w:eastAsia="ru-RU" w:bidi="ru-RU"/>
      </w:rPr>
    </w:lvl>
    <w:lvl w:ilvl="7" w:tplc="7F6AA706">
      <w:numFmt w:val="bullet"/>
      <w:lvlText w:val="•"/>
      <w:lvlJc w:val="left"/>
      <w:pPr>
        <w:ind w:left="7528" w:hanging="360"/>
      </w:pPr>
      <w:rPr>
        <w:rFonts w:hint="default"/>
        <w:lang w:val="ru-RU" w:eastAsia="ru-RU" w:bidi="ru-RU"/>
      </w:rPr>
    </w:lvl>
    <w:lvl w:ilvl="8" w:tplc="31F0175C">
      <w:numFmt w:val="bullet"/>
      <w:lvlText w:val="•"/>
      <w:lvlJc w:val="left"/>
      <w:pPr>
        <w:ind w:left="8507" w:hanging="360"/>
      </w:pPr>
      <w:rPr>
        <w:rFonts w:hint="default"/>
        <w:lang w:val="ru-RU" w:eastAsia="ru-RU" w:bidi="ru-RU"/>
      </w:rPr>
    </w:lvl>
  </w:abstractNum>
  <w:abstractNum w:abstractNumId="13">
    <w:nsid w:val="755339AB"/>
    <w:multiLevelType w:val="hybridMultilevel"/>
    <w:tmpl w:val="0510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D49B6"/>
    <w:multiLevelType w:val="hybridMultilevel"/>
    <w:tmpl w:val="255A4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AA5"/>
    <w:rsid w:val="00140CCC"/>
    <w:rsid w:val="001429C6"/>
    <w:rsid w:val="00287CC7"/>
    <w:rsid w:val="002F73B2"/>
    <w:rsid w:val="00344C41"/>
    <w:rsid w:val="003C1C25"/>
    <w:rsid w:val="004E15D5"/>
    <w:rsid w:val="005534B7"/>
    <w:rsid w:val="005954E9"/>
    <w:rsid w:val="00595FAF"/>
    <w:rsid w:val="0069374A"/>
    <w:rsid w:val="006B1116"/>
    <w:rsid w:val="006D6044"/>
    <w:rsid w:val="00746B5A"/>
    <w:rsid w:val="00924C7E"/>
    <w:rsid w:val="00926517"/>
    <w:rsid w:val="009712E2"/>
    <w:rsid w:val="009977E0"/>
    <w:rsid w:val="009E06BD"/>
    <w:rsid w:val="00AA5519"/>
    <w:rsid w:val="00B61CBE"/>
    <w:rsid w:val="00B73E41"/>
    <w:rsid w:val="00C80803"/>
    <w:rsid w:val="00CB19E9"/>
    <w:rsid w:val="00D208D3"/>
    <w:rsid w:val="00DF366D"/>
    <w:rsid w:val="00EF4B51"/>
    <w:rsid w:val="00F3047F"/>
    <w:rsid w:val="00F3663B"/>
    <w:rsid w:val="00F622E7"/>
    <w:rsid w:val="00F84568"/>
    <w:rsid w:val="00FE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5AA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FE5A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AA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FE5AA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18">
    <w:name w:val="Основной текст (18)_"/>
    <w:link w:val="180"/>
    <w:rsid w:val="00FE5AA5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E5AA5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link w:val="11"/>
    <w:rsid w:val="00FE5AA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E5AA5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9">
    <w:name w:val="Основной текст (19)_"/>
    <w:link w:val="190"/>
    <w:rsid w:val="00FE5AA5"/>
    <w:rPr>
      <w:shd w:val="clear" w:color="auto" w:fill="FFFFFF"/>
    </w:rPr>
  </w:style>
  <w:style w:type="character" w:customStyle="1" w:styleId="181">
    <w:name w:val="Основной текст (18) + Курсив"/>
    <w:rsid w:val="00FE5AA5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0">
    <w:name w:val="Основной текст (19)"/>
    <w:basedOn w:val="a"/>
    <w:link w:val="19"/>
    <w:rsid w:val="00FE5AA5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43">
    <w:name w:val="Font Style43"/>
    <w:rsid w:val="00FE5AA5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FE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9pt">
    <w:name w:val="Основной текст + Century Schoolbook;9 pt"/>
    <w:basedOn w:val="a0"/>
    <w:rsid w:val="00FE5AA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5">
    <w:name w:val="List Paragraph"/>
    <w:basedOn w:val="a"/>
    <w:link w:val="a6"/>
    <w:uiPriority w:val="34"/>
    <w:qFormat/>
    <w:rsid w:val="00287CC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287CC7"/>
    <w:rPr>
      <w:rFonts w:ascii="Calibri" w:eastAsia="Times New Roman" w:hAnsi="Calibri" w:cs="Calibri"/>
      <w:lang w:eastAsia="ar-SA"/>
    </w:rPr>
  </w:style>
  <w:style w:type="paragraph" w:styleId="a7">
    <w:name w:val="No Spacing"/>
    <w:uiPriority w:val="1"/>
    <w:qFormat/>
    <w:rsid w:val="0028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 Windows</cp:lastModifiedBy>
  <cp:revision>4</cp:revision>
  <dcterms:created xsi:type="dcterms:W3CDTF">2023-10-14T08:20:00Z</dcterms:created>
  <dcterms:modified xsi:type="dcterms:W3CDTF">2023-10-30T03:02:00Z</dcterms:modified>
</cp:coreProperties>
</file>