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C3" w:rsidRPr="00983EAD" w:rsidRDefault="00CF11C3" w:rsidP="00CF11C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3EAD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F11C3" w:rsidRPr="00983EAD" w:rsidRDefault="00CF11C3" w:rsidP="00CF11C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3E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983EAD">
        <w:rPr>
          <w:rFonts w:ascii="Times New Roman" w:hAnsi="Times New Roman" w:cs="Times New Roman"/>
          <w:b/>
          <w:sz w:val="24"/>
          <w:szCs w:val="24"/>
          <w:lang w:eastAsia="ru-RU"/>
        </w:rPr>
        <w:t>Кударинская</w:t>
      </w:r>
      <w:proofErr w:type="spellEnd"/>
      <w:r w:rsidRPr="00983E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CF11C3" w:rsidRPr="00983EAD" w:rsidRDefault="00CF11C3" w:rsidP="00CF11C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CF11C3" w:rsidRPr="00983EAD" w:rsidTr="007E41C6">
        <w:trPr>
          <w:trHeight w:val="1800"/>
        </w:trPr>
        <w:tc>
          <w:tcPr>
            <w:tcW w:w="3346" w:type="dxa"/>
          </w:tcPr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«Рассмотрено на заседании МО» Руководитель МО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Бадмаева М.Р.</w:t>
            </w: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/___________/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ФИО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   Заместитель директора по УВР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Кударинская</w:t>
            </w:r>
            <w:proofErr w:type="spellEnd"/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 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983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/__________/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83EA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</w:t>
            </w:r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 Директор МБОУ      «</w:t>
            </w:r>
            <w:proofErr w:type="spellStart"/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Кударинская</w:t>
            </w:r>
            <w:proofErr w:type="spellEnd"/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           </w:t>
            </w:r>
            <w:proofErr w:type="spellStart"/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Каркунова</w:t>
            </w:r>
            <w:proofErr w:type="spellEnd"/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М.И.</w:t>
            </w: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/_________/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83EA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ФИО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83EAD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№ 55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3EA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от « 31 » августа 2023 г.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E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CF11C3" w:rsidRPr="00983EAD" w:rsidRDefault="00CF11C3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1C3" w:rsidRPr="00983EAD" w:rsidRDefault="00CF11C3" w:rsidP="00CF11C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83EA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F11C3" w:rsidRPr="00983EAD" w:rsidRDefault="00CF11C3" w:rsidP="00CF11C3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3EAD">
        <w:rPr>
          <w:rFonts w:ascii="Times New Roman" w:eastAsia="Calibri" w:hAnsi="Times New Roman" w:cs="Times New Roman"/>
          <w:sz w:val="24"/>
          <w:szCs w:val="24"/>
        </w:rPr>
        <w:tab/>
      </w: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EAD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CF11C3" w:rsidRPr="00983EAD" w:rsidRDefault="00CF11C3" w:rsidP="00CF11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EAD">
        <w:rPr>
          <w:rFonts w:ascii="Times New Roman" w:eastAsia="Calibri" w:hAnsi="Times New Roman" w:cs="Times New Roman"/>
          <w:b/>
          <w:sz w:val="24"/>
          <w:szCs w:val="24"/>
        </w:rPr>
        <w:t xml:space="preserve">по курсу геометрия, 7класс </w:t>
      </w:r>
    </w:p>
    <w:p w:rsidR="00CF11C3" w:rsidRPr="00983EAD" w:rsidRDefault="00CF11C3" w:rsidP="00CF11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EAD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proofErr w:type="spellStart"/>
      <w:r w:rsidRPr="00983EAD">
        <w:rPr>
          <w:rFonts w:ascii="Times New Roman" w:eastAsia="Calibri" w:hAnsi="Times New Roman" w:cs="Times New Roman"/>
          <w:b/>
          <w:sz w:val="24"/>
          <w:szCs w:val="24"/>
        </w:rPr>
        <w:t>Каркуновой</w:t>
      </w:r>
      <w:proofErr w:type="spellEnd"/>
      <w:r w:rsidRPr="00983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3EAD">
        <w:rPr>
          <w:rFonts w:ascii="Times New Roman" w:eastAsia="Calibri" w:hAnsi="Times New Roman" w:cs="Times New Roman"/>
          <w:b/>
          <w:sz w:val="24"/>
          <w:szCs w:val="24"/>
        </w:rPr>
        <w:t>Маины</w:t>
      </w:r>
      <w:proofErr w:type="spellEnd"/>
      <w:r w:rsidRPr="00983EAD">
        <w:rPr>
          <w:rFonts w:ascii="Times New Roman" w:eastAsia="Calibri" w:hAnsi="Times New Roman" w:cs="Times New Roman"/>
          <w:b/>
          <w:sz w:val="24"/>
          <w:szCs w:val="24"/>
        </w:rPr>
        <w:t xml:space="preserve"> Ивановны</w:t>
      </w:r>
    </w:p>
    <w:p w:rsidR="00CF11C3" w:rsidRPr="00983EAD" w:rsidRDefault="00CF11C3" w:rsidP="00CF11C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1C3" w:rsidRPr="00983EAD" w:rsidRDefault="00CF11C3" w:rsidP="00CF11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983EAD">
        <w:rPr>
          <w:rFonts w:ascii="Times New Roman" w:eastAsia="Calibri" w:hAnsi="Times New Roman" w:cs="Times New Roman"/>
          <w:b/>
          <w:sz w:val="24"/>
          <w:szCs w:val="24"/>
        </w:rPr>
        <w:t>. Кудара-Сомон</w:t>
      </w:r>
    </w:p>
    <w:p w:rsidR="00CF11C3" w:rsidRPr="00983EAD" w:rsidRDefault="00CF11C3" w:rsidP="00CF11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EAD"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7D04F3" w:rsidRDefault="007D04F3" w:rsidP="007D04F3">
      <w:pPr>
        <w:jc w:val="center"/>
        <w:rPr>
          <w:rFonts w:ascii="Times New Roman" w:hAnsi="Times New Roman" w:cs="Times New Roman"/>
          <w:sz w:val="24"/>
          <w:szCs w:val="24"/>
        </w:rPr>
        <w:sectPr w:rsidR="007D0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5D3" w:rsidRPr="00DB2D82" w:rsidRDefault="00D165D3" w:rsidP="00D16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65D3" w:rsidRPr="00DB2D82" w:rsidRDefault="00D165D3">
      <w:pPr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КУРСА "МАТЕМАТИКА"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учѐтом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растѐт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Практическая полезность математики обусловлена тем, что еѐ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расчѐты и составлять алгоритмы, находить и применять формулы, владеть практическими приѐмами геометрических измерений и построений, читать информацию, представленную в виде таблиц, диаграмм и графиков, жить в условиях неопределѐнности и понимать вероятностный характер случайных событий.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Одновременно с расширением сфер применения математики в современном обществе всѐ более важным становится математический стиль мышления, проявляющийся в определѐнных умственных навыках. В процессе изучения математики в арсенал приѐмов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             Обучение математике даѐт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КУРСА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В современном цифровом мире вероятность и статистика при обретают всѐ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расчѐты.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подсчѐта числа вариантов, в том числе, в прикладных задачах. Знакомство с основами теории графов создаѐт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В соответствии с данными целями в структуре программы учебного курса «Вероятность и статистика» основной школы в</w:t>
      </w:r>
      <w:r w:rsidR="00DB2D82">
        <w:rPr>
          <w:rFonts w:ascii="Times New Roman" w:hAnsi="Times New Roman" w:cs="Times New Roman"/>
          <w:sz w:val="24"/>
          <w:szCs w:val="24"/>
        </w:rPr>
        <w:t>ыделены следующие содержательно-</w:t>
      </w:r>
      <w:r w:rsidRPr="00DB2D82">
        <w:rPr>
          <w:rFonts w:ascii="Times New Roman" w:hAnsi="Times New Roman" w:cs="Times New Roman"/>
          <w:sz w:val="24"/>
          <w:szCs w:val="24"/>
        </w:rPr>
        <w:t xml:space="preserve">методические линии: «Представление данных и описательная статистика»; «Вероятность»; «Элементы комбинаторики»; «Введение в теорию графов».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</w:t>
      </w: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 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 </w:t>
      </w:r>
    </w:p>
    <w:p w:rsidR="00BF0AB0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В УЧЕБНОМ ПЛАНЕ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В 7 классе изучается курс «Вероятность и статистика», в который входят разделы: «Представление данных</w:t>
      </w:r>
      <w:r w:rsidR="00BF0C96">
        <w:rPr>
          <w:rFonts w:ascii="Times New Roman" w:hAnsi="Times New Roman" w:cs="Times New Roman"/>
          <w:sz w:val="24"/>
          <w:szCs w:val="24"/>
        </w:rPr>
        <w:t>»; «О</w:t>
      </w:r>
      <w:r w:rsidRPr="00143722">
        <w:rPr>
          <w:rFonts w:ascii="Times New Roman" w:hAnsi="Times New Roman" w:cs="Times New Roman"/>
          <w:sz w:val="24"/>
          <w:szCs w:val="24"/>
        </w:rPr>
        <w:t>писательная статистика»; «</w:t>
      </w:r>
      <w:r w:rsidR="00BF0C96">
        <w:rPr>
          <w:rFonts w:ascii="Times New Roman" w:hAnsi="Times New Roman" w:cs="Times New Roman"/>
          <w:sz w:val="24"/>
          <w:szCs w:val="24"/>
        </w:rPr>
        <w:t>Случайная изменчивость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Графы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Логические утверждения и высказывания</w:t>
      </w:r>
      <w:r w:rsidRPr="00143722">
        <w:rPr>
          <w:rFonts w:ascii="Times New Roman" w:hAnsi="Times New Roman" w:cs="Times New Roman"/>
          <w:sz w:val="24"/>
          <w:szCs w:val="24"/>
        </w:rPr>
        <w:t>»</w:t>
      </w:r>
      <w:r w:rsidR="00BF0C96">
        <w:rPr>
          <w:rFonts w:ascii="Times New Roman" w:hAnsi="Times New Roman" w:cs="Times New Roman"/>
          <w:sz w:val="24"/>
          <w:szCs w:val="24"/>
        </w:rPr>
        <w:t>; «Случайные опыты и случайные события»</w:t>
      </w:r>
      <w:r w:rsidRPr="0014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8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Множества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Математическое описание случайных явлений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Рассеивание данных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Деревья</w:t>
      </w:r>
      <w:r w:rsidRPr="00143722">
        <w:rPr>
          <w:rFonts w:ascii="Times New Roman" w:hAnsi="Times New Roman" w:cs="Times New Roman"/>
          <w:sz w:val="24"/>
          <w:szCs w:val="24"/>
        </w:rPr>
        <w:t>»</w:t>
      </w:r>
      <w:r w:rsidR="00BF0C96">
        <w:rPr>
          <w:rFonts w:ascii="Times New Roman" w:hAnsi="Times New Roman" w:cs="Times New Roman"/>
          <w:sz w:val="24"/>
          <w:szCs w:val="24"/>
        </w:rPr>
        <w:t>; «Математические рассуждения»; «Операции над случайными событиями»; «Условная вероятность и независимые события»</w:t>
      </w:r>
      <w:r w:rsidRPr="0014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9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Элементы комбинаторики</w:t>
      </w:r>
      <w:r w:rsidRPr="00143722">
        <w:rPr>
          <w:rFonts w:ascii="Times New Roman" w:hAnsi="Times New Roman" w:cs="Times New Roman"/>
          <w:sz w:val="24"/>
          <w:szCs w:val="24"/>
        </w:rPr>
        <w:t>»; "Геометрическая вероятность"; «</w:t>
      </w:r>
      <w:r w:rsidR="00BF0C96">
        <w:rPr>
          <w:rFonts w:ascii="Times New Roman" w:hAnsi="Times New Roman" w:cs="Times New Roman"/>
          <w:sz w:val="24"/>
          <w:szCs w:val="24"/>
        </w:rPr>
        <w:t>Испытания Бернулли</w:t>
      </w:r>
      <w:r w:rsidRPr="00143722">
        <w:rPr>
          <w:rFonts w:ascii="Times New Roman" w:hAnsi="Times New Roman" w:cs="Times New Roman"/>
          <w:sz w:val="24"/>
          <w:szCs w:val="24"/>
        </w:rPr>
        <w:t>»; "Случайн</w:t>
      </w:r>
      <w:r w:rsidR="00BF0C96">
        <w:rPr>
          <w:rFonts w:ascii="Times New Roman" w:hAnsi="Times New Roman" w:cs="Times New Roman"/>
          <w:sz w:val="24"/>
          <w:szCs w:val="24"/>
        </w:rPr>
        <w:t>ые</w:t>
      </w:r>
      <w:r w:rsidRPr="00143722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BF0C96">
        <w:rPr>
          <w:rFonts w:ascii="Times New Roman" w:hAnsi="Times New Roman" w:cs="Times New Roman"/>
          <w:sz w:val="24"/>
          <w:szCs w:val="24"/>
        </w:rPr>
        <w:t>ы</w:t>
      </w:r>
      <w:r w:rsidRPr="00143722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На изучение курса «Вероятность и статистика» в 7—9 классах отводится 1 учебный час в неделю в течение каждого года обучения, всего 102 учебных часа.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>Учебн</w:t>
      </w:r>
      <w:r w:rsidR="00143722">
        <w:rPr>
          <w:rFonts w:ascii="Times New Roman" w:hAnsi="Times New Roman" w:cs="Times New Roman"/>
          <w:sz w:val="24"/>
          <w:szCs w:val="24"/>
        </w:rPr>
        <w:t>ое издание</w:t>
      </w:r>
      <w:r w:rsidRPr="00143722">
        <w:rPr>
          <w:rFonts w:ascii="Times New Roman" w:hAnsi="Times New Roman" w:cs="Times New Roman"/>
          <w:sz w:val="24"/>
          <w:szCs w:val="24"/>
        </w:rPr>
        <w:t xml:space="preserve">: </w:t>
      </w:r>
      <w:r w:rsidR="00143722">
        <w:rPr>
          <w:rFonts w:ascii="Times New Roman" w:hAnsi="Times New Roman" w:cs="Times New Roman"/>
          <w:sz w:val="24"/>
          <w:szCs w:val="24"/>
        </w:rPr>
        <w:t>математика «</w:t>
      </w:r>
      <w:r w:rsidRPr="00143722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="00143722">
        <w:rPr>
          <w:rFonts w:ascii="Times New Roman" w:hAnsi="Times New Roman" w:cs="Times New Roman"/>
          <w:sz w:val="24"/>
          <w:szCs w:val="24"/>
        </w:rPr>
        <w:t>»:</w:t>
      </w:r>
      <w:r w:rsidRPr="00143722">
        <w:rPr>
          <w:rFonts w:ascii="Times New Roman" w:hAnsi="Times New Roman" w:cs="Times New Roman"/>
          <w:sz w:val="24"/>
          <w:szCs w:val="24"/>
        </w:rPr>
        <w:t xml:space="preserve"> 7</w:t>
      </w:r>
      <w:r w:rsidR="00143722">
        <w:rPr>
          <w:rFonts w:ascii="Times New Roman" w:hAnsi="Times New Roman" w:cs="Times New Roman"/>
          <w:sz w:val="24"/>
          <w:szCs w:val="24"/>
        </w:rPr>
        <w:t>-9-е классы:</w:t>
      </w:r>
      <w:r w:rsidRPr="00143722">
        <w:rPr>
          <w:rFonts w:ascii="Times New Roman" w:hAnsi="Times New Roman" w:cs="Times New Roman"/>
          <w:sz w:val="24"/>
          <w:szCs w:val="24"/>
        </w:rPr>
        <w:t xml:space="preserve"> базовый уровень: учебник: в 2 частях; Высоцкий И.Р., Ященко И.В.; под ред. Ященко И.В.</w:t>
      </w:r>
      <w:r w:rsidR="00143722">
        <w:rPr>
          <w:rFonts w:ascii="Times New Roman" w:hAnsi="Times New Roman" w:cs="Times New Roman"/>
          <w:sz w:val="24"/>
          <w:szCs w:val="24"/>
        </w:rPr>
        <w:t>,</w:t>
      </w:r>
      <w:r w:rsidRPr="00143722">
        <w:rPr>
          <w:rFonts w:ascii="Times New Roman" w:hAnsi="Times New Roman" w:cs="Times New Roman"/>
          <w:sz w:val="24"/>
          <w:szCs w:val="24"/>
        </w:rPr>
        <w:t xml:space="preserve"> АО "Издательство "Просвещение"</w:t>
      </w:r>
      <w:r w:rsidR="00143722" w:rsidRPr="00143722">
        <w:rPr>
          <w:rFonts w:ascii="Times New Roman" w:hAnsi="Times New Roman" w:cs="Times New Roman"/>
          <w:sz w:val="24"/>
          <w:szCs w:val="24"/>
        </w:rPr>
        <w:t>, 2023.</w:t>
      </w:r>
    </w:p>
    <w:p w:rsidR="00143722" w:rsidRDefault="00143722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"ВЕРОЯТНОСТЬ И СТАТИСТИКА"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D165D3" w:rsidRPr="00DB2D82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Случайная изменчивость. Точность и погрешность измерений. Тенденции и случайные отклонения. Частоты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знанчений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массивах данных. Группировка данных и гистограммы. Выборка.</w:t>
      </w:r>
    </w:p>
    <w:p w:rsidR="00D165D3" w:rsidRPr="00EA756A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>Граф, вершина, ребро. Степень вершины. Число рѐбер и суммарная степень вершин. Представление о связности графа. Цепи и циклы. Пути в графах. Обход графа (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путь). Представление об ориентированном графе. Решение задач с помощью графов. </w:t>
      </w:r>
    </w:p>
    <w:p w:rsidR="00EA756A" w:rsidRPr="00EA756A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утверждения и высказывания. Отрицание. Условные утверждения. Обратные и равносильные утверждения. Признаки и свойства. Противоположные утверждения.</w:t>
      </w:r>
    </w:p>
    <w:p w:rsidR="00EA756A" w:rsidRPr="00DB2D82" w:rsidRDefault="00EA756A" w:rsidP="00EA7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EA756A" w:rsidRPr="00DB2D82" w:rsidRDefault="00EA756A" w:rsidP="00EA75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C21E8E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8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C21E8E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C21E8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1E8E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Патриотическое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Гражданское и духовно-нравственное воспитание:</w:t>
      </w:r>
      <w:r w:rsidRPr="00C21E8E">
        <w:rPr>
          <w:rFonts w:ascii="Times New Roman" w:hAnsi="Times New Roman" w:cs="Times New Roman"/>
          <w:sz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учѐного.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Трудовое воспитание: </w:t>
      </w:r>
      <w:r w:rsidRPr="00C21E8E">
        <w:rPr>
          <w:rFonts w:ascii="Times New Roman" w:hAnsi="Times New Roman" w:cs="Times New Roman"/>
          <w:sz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учѐтом личных интересов и общественных потребностей.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Эстетическое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Ценности научного познания:</w:t>
      </w:r>
      <w:r w:rsidRPr="00C21E8E">
        <w:rPr>
          <w:rFonts w:ascii="Times New Roman" w:hAnsi="Times New Roman" w:cs="Times New Roman"/>
          <w:sz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еѐ развития и значимости для развития цивилизации; овладением языком </w:t>
      </w:r>
      <w:r w:rsidRPr="00C21E8E">
        <w:rPr>
          <w:rFonts w:ascii="Times New Roman" w:hAnsi="Times New Roman" w:cs="Times New Roman"/>
          <w:sz w:val="24"/>
        </w:rPr>
        <w:lastRenderedPageBreak/>
        <w:t xml:space="preserve">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Физическое воспитание, формирование культуры здоровья и эмоционального благополучия: </w:t>
      </w:r>
      <w:r w:rsidRPr="00C21E8E">
        <w:rPr>
          <w:rFonts w:ascii="Times New Roman" w:hAnsi="Times New Roman" w:cs="Times New Roman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21E8E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навыка рефлексии, признанием своего права на ошибку и такого же права другого человека.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Экологическое воспитание:</w:t>
      </w:r>
      <w:r w:rsidRPr="00C21E8E">
        <w:rPr>
          <w:rFonts w:ascii="Times New Roman" w:hAnsi="Times New Roman" w:cs="Times New Roman"/>
          <w:sz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готовностью к действиям в условиях неопределѐнности,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своѐ развитие; </w:t>
      </w:r>
    </w:p>
    <w:p w:rsidR="00D165D3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МЕТАПРЕДМЕТНЫЕ РЕЗУЛЬТАТЫ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21E8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результаты освоения программы учебного предмета «Вероятность и статистика» характеризуются овладением универсальными </w:t>
      </w:r>
      <w:r w:rsidRPr="00C21E8E">
        <w:rPr>
          <w:rFonts w:ascii="Times New Roman" w:hAnsi="Times New Roman" w:cs="Times New Roman"/>
          <w:b/>
          <w:i/>
          <w:sz w:val="24"/>
        </w:rPr>
        <w:t>познавательными действиями,</w:t>
      </w:r>
      <w:r w:rsidRPr="00C21E8E">
        <w:rPr>
          <w:rFonts w:ascii="Times New Roman" w:hAnsi="Times New Roman" w:cs="Times New Roman"/>
          <w:sz w:val="24"/>
        </w:rPr>
        <w:t xml:space="preserve"> универсальными </w:t>
      </w:r>
      <w:r w:rsidRPr="00C21E8E">
        <w:rPr>
          <w:rFonts w:ascii="Times New Roman" w:hAnsi="Times New Roman" w:cs="Times New Roman"/>
          <w:b/>
          <w:i/>
          <w:sz w:val="24"/>
        </w:rPr>
        <w:t>коммуникативными действиями</w:t>
      </w:r>
      <w:r w:rsidRPr="00C21E8E">
        <w:rPr>
          <w:rFonts w:ascii="Times New Roman" w:hAnsi="Times New Roman" w:cs="Times New Roman"/>
          <w:sz w:val="24"/>
        </w:rPr>
        <w:t xml:space="preserve"> и универсальными </w:t>
      </w:r>
      <w:r w:rsidRPr="00C21E8E">
        <w:rPr>
          <w:rFonts w:ascii="Times New Roman" w:hAnsi="Times New Roman" w:cs="Times New Roman"/>
          <w:b/>
          <w:i/>
          <w:sz w:val="24"/>
        </w:rPr>
        <w:t>регулятивными действиями</w:t>
      </w:r>
      <w:r w:rsidRPr="00C21E8E">
        <w:rPr>
          <w:rFonts w:ascii="Times New Roman" w:hAnsi="Times New Roman" w:cs="Times New Roman"/>
          <w:sz w:val="24"/>
        </w:rPr>
        <w:t xml:space="preserve">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1)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познавательные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Базовые логические действия: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21E8E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; обосновывать собственные рассуждения;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Базовые исследовательские действия: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Работа с информацией: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надѐжность информации по критериям, предложенным учителем или сформулированным самостоятельно.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2) </w:t>
      </w:r>
      <w:r w:rsidRPr="00C21E8E">
        <w:rPr>
          <w:rFonts w:ascii="Times New Roman" w:hAnsi="Times New Roman" w:cs="Times New Roman"/>
          <w:b/>
          <w:i/>
          <w:sz w:val="24"/>
        </w:rPr>
        <w:t xml:space="preserve">Универсальные коммуникативные действия </w:t>
      </w:r>
      <w:r w:rsidRPr="00C21E8E">
        <w:rPr>
          <w:rFonts w:ascii="Times New Roman" w:hAnsi="Times New Roman" w:cs="Times New Roman"/>
          <w:sz w:val="24"/>
        </w:rPr>
        <w:t xml:space="preserve">обеспечивают </w:t>
      </w:r>
      <w:proofErr w:type="spellStart"/>
      <w:r w:rsidRPr="00C21E8E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социальных навыков обучающихся.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Общение: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</w:t>
      </w:r>
      <w:r w:rsidRPr="00C21E8E">
        <w:rPr>
          <w:rFonts w:ascii="Times New Roman" w:hAnsi="Times New Roman" w:cs="Times New Roman"/>
          <w:sz w:val="24"/>
        </w:rPr>
        <w:lastRenderedPageBreak/>
        <w:t xml:space="preserve">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Сотрудничество: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участвовать в групповых формах работы (обсуждения, обмен мнениями, мозговые штурмы и др.);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выполнять свою часть работы и координировать свои действия с другими членами команды;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качество своего вклада в общий продукт по критериям, сформулированным участниками взаимодействия.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3)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регулятивные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смысловых установок и жизненных навыков личности.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Самоорганизация: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самостоятельно составлять план, алгоритм решения задачи (или его часть), выбирать способ решения с учѐтом имеющихся ресурсов и собственных возможностей, аргументировать и корректировать варианты решений с учѐтом новой информации.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Самоконтроль: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приобретѐнному опыту.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Предметные результаты освоения курса «Вероятность и статистика» характеризуются следующими умениями.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7 КЛАСС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Читать информацию, представленную в таблицах, на диаграммах;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t xml:space="preserve">Представлять данные в виде таблиц, строить диаграммы (столбиковые (столбчатые) и круговые) по массивам значений.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BF0C96" w:rsidRDefault="00BF0C96" w:rsidP="00D165D3">
      <w:pPr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D5B65" w:rsidRPr="00DB2D82" w:rsidRDefault="003D5B65" w:rsidP="003D5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"ВЕРОЯТНОСТЬ И СТАТИСТИКА" </w:t>
      </w:r>
    </w:p>
    <w:p w:rsidR="003D5B65" w:rsidRPr="00DB2D82" w:rsidRDefault="003D5B65" w:rsidP="003D5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3D5B65" w:rsidRPr="00DB2D82" w:rsidRDefault="003D5B65" w:rsidP="003D5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3D5B65" w:rsidRPr="00DB2D82" w:rsidRDefault="003D5B65" w:rsidP="003D5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3D5B65" w:rsidRPr="00DB2D82" w:rsidRDefault="003D5B65" w:rsidP="003D5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Случайная изменчивость. Точность и погрешность измерений. Тенденции и случайные отклонения. Частоты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знанчений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массивах данных. Группировка данных и гистограммы. Выборка.</w:t>
      </w:r>
    </w:p>
    <w:p w:rsidR="003D5B65" w:rsidRPr="00EA756A" w:rsidRDefault="003D5B65" w:rsidP="003D5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Граф, вершина, ребро. Степень вершины. Число </w:t>
      </w:r>
      <w:proofErr w:type="gramStart"/>
      <w:r w:rsidRPr="00DB2D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2D82">
        <w:rPr>
          <w:rFonts w:ascii="Times New Roman" w:hAnsi="Times New Roman" w:cs="Times New Roman"/>
          <w:sz w:val="24"/>
          <w:szCs w:val="24"/>
        </w:rPr>
        <w:t>ѐбер и суммарная степень вершин. Представление о связности графа. Цепи и циклы. Пути в графах. Обход графа (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путь). Представление об ориентированном графе. Решение задач с помощью графов. </w:t>
      </w:r>
    </w:p>
    <w:p w:rsidR="003D5B65" w:rsidRPr="00EA756A" w:rsidRDefault="003D5B65" w:rsidP="003D5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утверждения и высказывания. Отрицание. Условные утверждения. Обратные и равносильные утверждения. Признаки и свойства. Противоположные утверждения.</w:t>
      </w:r>
    </w:p>
    <w:p w:rsidR="003D5B65" w:rsidRPr="00DB2D82" w:rsidRDefault="003D5B65" w:rsidP="003D5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  <w:sectPr w:rsidR="00C21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E8E" w:rsidRDefault="00C21E8E" w:rsidP="00A926CA">
      <w:pPr>
        <w:ind w:left="1080"/>
        <w:jc w:val="center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</w:rPr>
        <w:t>УЧЕБНОГО КУРСА</w:t>
      </w:r>
      <w:r w:rsidR="00476A90">
        <w:rPr>
          <w:rFonts w:ascii="Times New Roman" w:hAnsi="Times New Roman" w:cs="Times New Roman"/>
          <w:b/>
          <w:sz w:val="24"/>
        </w:rPr>
        <w:t xml:space="preserve"> </w:t>
      </w: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 w:rsidR="00476A90">
        <w:rPr>
          <w:rFonts w:ascii="Times New Roman" w:hAnsi="Times New Roman" w:cs="Times New Roman"/>
          <w:b/>
          <w:sz w:val="24"/>
        </w:rPr>
        <w:t>(34 часа)</w:t>
      </w:r>
    </w:p>
    <w:tbl>
      <w:tblPr>
        <w:tblStyle w:val="a4"/>
        <w:tblW w:w="14175" w:type="dxa"/>
        <w:tblInd w:w="846" w:type="dxa"/>
        <w:tblLook w:val="04A0"/>
      </w:tblPr>
      <w:tblGrid>
        <w:gridCol w:w="4252"/>
        <w:gridCol w:w="4968"/>
        <w:gridCol w:w="4955"/>
      </w:tblGrid>
      <w:tr w:rsidR="00476A90" w:rsidTr="00BE5DE8">
        <w:tc>
          <w:tcPr>
            <w:tcW w:w="4252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B87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 (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</w:t>
            </w:r>
          </w:p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«Таблицы». </w:t>
            </w:r>
          </w:p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представление данных в виде круговых, столбиковых (столбчатых) диаграмм. Чтение и построение диаграмм. Примеры демографических диаграмм.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«Диаграммы»</w:t>
            </w:r>
          </w:p>
        </w:tc>
        <w:tc>
          <w:tcPr>
            <w:tcW w:w="4955" w:type="dxa"/>
          </w:tcPr>
          <w:p w:rsid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B87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 (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наборы. Среднее арифметическое. Медиана числового набора. Устойчивость медианы.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«Средние значения». Наибольшее и наименьшее значения числового набора. Размах</w:t>
            </w:r>
          </w:p>
        </w:tc>
        <w:tc>
          <w:tcPr>
            <w:tcW w:w="4955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Изучать свойства средних, в том числе с помощью цифровых ресурсов, в ходе практических работ. Осваивать понятия: наибольшее и наименьшее значения числового массива, размах. 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Случайная изменчивость (6ч)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изменчивость (примеры). Частота значений в массиве данных. Группировка. Гистограммы.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«Случайная изменчивость»</w:t>
            </w:r>
          </w:p>
        </w:tc>
        <w:tc>
          <w:tcPr>
            <w:tcW w:w="4955" w:type="dxa"/>
          </w:tcPr>
          <w:p w:rsidR="00B040B7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частота значений в массиве данных, группировка данных, гистограмма.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анализировать гистограммы, подбирать подходящий шаг группировки. Осваивать графические представления 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6D7A13" w:rsidP="00F9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Графы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938FA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476A90" w:rsidRPr="00A926CA" w:rsidRDefault="006D7A13" w:rsidP="006D7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эйлеров</w:t>
            </w:r>
            <w:proofErr w:type="spellEnd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4955" w:type="dxa"/>
          </w:tcPr>
          <w:p w:rsidR="00B040B7" w:rsidRPr="00A926CA" w:rsidRDefault="006D7A13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понятия: граф, вершина графа, ребро графа, степень (валентность вершины), цепь и цикл</w:t>
            </w:r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 в графе, </w:t>
            </w:r>
            <w:proofErr w:type="spellStart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эйлеров</w:t>
            </w:r>
            <w:proofErr w:type="spellEnd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путь, обход графа, ориентированный граф. </w:t>
            </w:r>
          </w:p>
          <w:p w:rsidR="00476A90" w:rsidRPr="00A926CA" w:rsidRDefault="006D7A13" w:rsidP="00B0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6D7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6D7A13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ческие утверждения и высказывания (4ч)</w:t>
            </w:r>
          </w:p>
        </w:tc>
        <w:tc>
          <w:tcPr>
            <w:tcW w:w="4968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Утверждения и высказывания. Отрицание. Условные утверждения. Обратные и равносильные утверждения. Признаки и свойства. Необходимые и достаточные условия.</w:t>
            </w:r>
          </w:p>
        </w:tc>
        <w:tc>
          <w:tcPr>
            <w:tcW w:w="4955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высказывание, </w:t>
            </w:r>
            <w:proofErr w:type="spellStart"/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, отрицание, условное утверждение, равносильное, достаточное и необходимое условия.</w:t>
            </w:r>
          </w:p>
          <w:p w:rsidR="00B040B7" w:rsidRPr="00A926CA" w:rsidRDefault="00B040B7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истинности или ложности утверждений, на построение отрицания утверждения.</w:t>
            </w:r>
          </w:p>
          <w:p w:rsidR="00B040B7" w:rsidRPr="00A926CA" w:rsidRDefault="00A926CA" w:rsidP="00A9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способы решения задач с помощью построения утверждения, обратного данному.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опыты и случайные события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476A90" w:rsidRPr="00A926C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 Практическая работа «Частота выпадения орла»</w:t>
            </w:r>
          </w:p>
        </w:tc>
        <w:tc>
          <w:tcPr>
            <w:tcW w:w="4955" w:type="dxa"/>
          </w:tcPr>
          <w:p w:rsidR="00A926CA" w:rsidRDefault="00A926CA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случайный опыт и случайное событие, маловероятное и практически достоверное событие. </w:t>
            </w:r>
          </w:p>
          <w:p w:rsidR="00A926CA" w:rsidRDefault="00A926CA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Изучать роль классических вероятностных моделей (монета, игральная кость) в теории вероятностей. </w:t>
            </w:r>
          </w:p>
          <w:p w:rsidR="00476A90" w:rsidRPr="00A926C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изучать частоту событий в 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экспериментах, в том числе с помощью цифровых ресурсов, в ходе практической работы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Обобщение,</w:t>
            </w:r>
            <w:r w:rsidR="006D7A13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(4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статистика. Вероятность случайного события</w:t>
            </w:r>
          </w:p>
        </w:tc>
        <w:tc>
          <w:tcPr>
            <w:tcW w:w="4955" w:type="dxa"/>
          </w:tcPr>
          <w:p w:rsidR="00A926CA" w:rsidRDefault="00B8743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</w:t>
            </w:r>
          </w:p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ПОУРОЧНОЕ</w:t>
      </w:r>
      <w:r w:rsidRPr="00C21E8E">
        <w:rPr>
          <w:rFonts w:ascii="Times New Roman" w:hAnsi="Times New Roman" w:cs="Times New Roman"/>
          <w:b/>
          <w:sz w:val="24"/>
        </w:rPr>
        <w:t xml:space="preserve"> ПЛАНИРОВАНИЕ </w:t>
      </w:r>
    </w:p>
    <w:p w:rsidR="00296129" w:rsidRPr="00296129" w:rsidRDefault="00296129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296129">
        <w:rPr>
          <w:rFonts w:ascii="Times New Roman" w:hAnsi="Times New Roman" w:cs="Times New Roman"/>
        </w:rPr>
        <w:t>Курсивом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</w:t>
      </w: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</w:p>
    <w:tbl>
      <w:tblPr>
        <w:tblStyle w:val="a4"/>
        <w:tblW w:w="14317" w:type="dxa"/>
        <w:tblInd w:w="846" w:type="dxa"/>
        <w:tblLayout w:type="fixed"/>
        <w:tblLook w:val="04A0"/>
      </w:tblPr>
      <w:tblGrid>
        <w:gridCol w:w="789"/>
        <w:gridCol w:w="45"/>
        <w:gridCol w:w="13"/>
        <w:gridCol w:w="2832"/>
        <w:gridCol w:w="947"/>
        <w:gridCol w:w="1560"/>
        <w:gridCol w:w="1608"/>
        <w:gridCol w:w="6523"/>
      </w:tblGrid>
      <w:tr w:rsidR="00D20113" w:rsidRPr="00D20113" w:rsidTr="00BE5DE8">
        <w:tc>
          <w:tcPr>
            <w:tcW w:w="847" w:type="dxa"/>
            <w:gridSpan w:val="3"/>
            <w:vMerge w:val="restart"/>
            <w:vAlign w:val="center"/>
          </w:tcPr>
          <w:p w:rsidR="00BE5DE8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r w:rsidR="00BE5DE8">
              <w:rPr>
                <w:rFonts w:ascii="Times New Roman" w:hAnsi="Times New Roman" w:cs="Times New Roman"/>
                <w:b/>
              </w:rPr>
              <w:t>урока</w:t>
            </w:r>
          </w:p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2" w:type="dxa"/>
            <w:vMerge w:val="restart"/>
            <w:vAlign w:val="center"/>
          </w:tcPr>
          <w:p w:rsidR="00D20113" w:rsidRPr="008A7EBA" w:rsidRDefault="00D20113" w:rsidP="0030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 w:rsidR="003001D7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D20113" w:rsidRPr="008A7EBA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20113" w:rsidRPr="00D20113" w:rsidTr="00BE5DE8">
        <w:tc>
          <w:tcPr>
            <w:tcW w:w="847" w:type="dxa"/>
            <w:gridSpan w:val="3"/>
            <w:vMerge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D20113" w:rsidRPr="00D20113" w:rsidRDefault="00D2011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113" w:rsidTr="00BE5DE8">
        <w:trPr>
          <w:trHeight w:val="243"/>
        </w:trPr>
        <w:tc>
          <w:tcPr>
            <w:tcW w:w="14317" w:type="dxa"/>
            <w:gridSpan w:val="8"/>
          </w:tcPr>
          <w:p w:rsidR="00FF5D3F" w:rsidRPr="008A7EBA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D20113" w:rsidRPr="008A7EBA">
              <w:rPr>
                <w:rFonts w:ascii="Times New Roman" w:hAnsi="Times New Roman" w:cs="Times New Roman"/>
                <w:b/>
              </w:rPr>
              <w:t xml:space="preserve"> 1. Представление данных</w:t>
            </w:r>
            <w:r w:rsidR="00296129"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</w:tr>
      <w:tr w:rsidR="00D20113" w:rsidRPr="008A7EBA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A926CA" w:rsidRDefault="00EF03AD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</w:t>
            </w:r>
            <w:r w:rsidR="00A926CA">
              <w:rPr>
                <w:rFonts w:ascii="Times New Roman" w:hAnsi="Times New Roman" w:cs="Times New Roman"/>
              </w:rPr>
              <w:t xml:space="preserve">. </w:t>
            </w:r>
          </w:p>
          <w:p w:rsidR="00D20113" w:rsidRPr="008A7EB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Упорядочивание данных и поиск информации</w:t>
            </w:r>
          </w:p>
        </w:tc>
        <w:tc>
          <w:tcPr>
            <w:tcW w:w="947" w:type="dxa"/>
            <w:vAlign w:val="center"/>
          </w:tcPr>
          <w:p w:rsidR="00D20113" w:rsidRPr="00C75288" w:rsidRDefault="00A926CA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BE3911" w:rsidRDefault="009A1CEB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/888186?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  <w:proofErr w:type="spellEnd"/>
            </w:hyperlink>
          </w:p>
          <w:p w:rsidR="00BE3911" w:rsidRDefault="009A1CEB" w:rsidP="00C21E8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BE3911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A926CA" w:rsidRPr="00C75288" w:rsidRDefault="009A1CEB" w:rsidP="00A926CA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A926CA" w:rsidRPr="00C75288">
                <w:rPr>
                  <w:rStyle w:val="a5"/>
                  <w:rFonts w:ascii="Times New Roman" w:hAnsi="Times New Roman" w:cs="Times New Roman"/>
                </w:rPr>
                <w:t>https://www.yaklass.ru/p/informatika/9-klass/obrabotka-chislovoi-informatcii-13600/obzor-elektronnykh-tablitc-13530/re-1817d078-ec2c-425b-b247-0b0b4909f7f6</w:t>
              </w:r>
            </w:hyperlink>
          </w:p>
          <w:p w:rsidR="00A926CA" w:rsidRPr="00BE3911" w:rsidRDefault="009A1CEB" w:rsidP="00A926C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A926C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https://uchebnik.mos.ru/material_view/lesson_templates/1055669?menuRefer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8A7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D20113" w:rsidRPr="008A7EBA" w:rsidRDefault="00EF03AD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Подсчеты и вычисления в таблицах</w:t>
            </w:r>
          </w:p>
        </w:tc>
        <w:tc>
          <w:tcPr>
            <w:tcW w:w="947" w:type="dxa"/>
            <w:vAlign w:val="center"/>
          </w:tcPr>
          <w:p w:rsidR="00D20113" w:rsidRPr="00C75288" w:rsidRDefault="00B8743B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9A1CEB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https://foxford.ru/wiki/matematika/tablitsy-variantov</w:t>
              </w:r>
            </w:hyperlink>
          </w:p>
          <w:p w:rsidR="008A7EBA" w:rsidRPr="00C75288" w:rsidRDefault="009A1CEB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https://uchebnik.mos.ru/material_view/lesson_templates/26793?menuReferrer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D20113" w:rsidRPr="00FB1F54" w:rsidRDefault="00D2011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Pr="00FB1F54">
              <w:rPr>
                <w:rFonts w:ascii="Times New Roman" w:hAnsi="Times New Roman" w:cs="Times New Roman"/>
                <w:b/>
              </w:rPr>
              <w:lastRenderedPageBreak/>
              <w:t>«Таблицы»</w:t>
            </w:r>
          </w:p>
        </w:tc>
        <w:tc>
          <w:tcPr>
            <w:tcW w:w="947" w:type="dxa"/>
            <w:vAlign w:val="center"/>
          </w:tcPr>
          <w:p w:rsidR="00D20113" w:rsidRPr="00C75288" w:rsidRDefault="00EF03AD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EF03AD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D20113" w:rsidRPr="00BE3911" w:rsidRDefault="009A1CEB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BE3911" w:rsidRPr="00BE3911">
                <w:rPr>
                  <w:rStyle w:val="a5"/>
                  <w:rFonts w:ascii="Times New Roman" w:hAnsi="Times New Roman" w:cs="Times New Roman"/>
                </w:rPr>
                <w:t xml:space="preserve">Библиотека цифрового образовательного контента </w:t>
              </w:r>
              <w:r w:rsidR="00BE3911" w:rsidRPr="00BE3911">
                <w:rPr>
                  <w:rStyle w:val="a5"/>
                  <w:rFonts w:ascii="Times New Roman" w:hAnsi="Times New Roman" w:cs="Times New Roman"/>
                </w:rPr>
                <w:lastRenderedPageBreak/>
                <w:t>(myschool.edu.ru)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32" w:type="dxa"/>
          </w:tcPr>
          <w:p w:rsidR="00D20113" w:rsidRPr="008A7EBA" w:rsidRDefault="00EF03AD" w:rsidP="00EF03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20113" w:rsidRPr="008A7EBA">
              <w:rPr>
                <w:rFonts w:ascii="Times New Roman" w:hAnsi="Times New Roman" w:cs="Times New Roman"/>
              </w:rPr>
              <w:t>толбиковы</w:t>
            </w:r>
            <w:r>
              <w:rPr>
                <w:rFonts w:ascii="Times New Roman" w:hAnsi="Times New Roman" w:cs="Times New Roman"/>
              </w:rPr>
              <w:t>е</w:t>
            </w:r>
            <w:r w:rsidR="00D20113" w:rsidRPr="008A7EBA">
              <w:rPr>
                <w:rFonts w:ascii="Times New Roman" w:hAnsi="Times New Roman" w:cs="Times New Roman"/>
              </w:rPr>
              <w:t xml:space="preserve"> диаграмм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7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9A1CEB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https://resh.edu.ru/subject/lesson/1988/start/</w:t>
              </w:r>
            </w:hyperlink>
          </w:p>
          <w:p w:rsidR="008A7EBA" w:rsidRPr="00C75288" w:rsidRDefault="009A1CEB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https://uchebnik.mos.ru/material_view/lesson_templates/16031?menuReferrer</w:t>
              </w:r>
            </w:hyperlink>
          </w:p>
          <w:p w:rsidR="008A7EBA" w:rsidRPr="00C75288" w:rsidRDefault="009A1CEB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https://uchebnik.mos.ru/material_view/lesson_templates/945990?menuReferr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D20113" w:rsidRPr="008A7EBA" w:rsidRDefault="00EF03AD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  <w:r w:rsidR="00B8743B" w:rsidRPr="00B8743B">
              <w:rPr>
                <w:rFonts w:ascii="Times New Roman" w:hAnsi="Times New Roman" w:cs="Times New Roman"/>
                <w:i/>
              </w:rPr>
              <w:t xml:space="preserve"> Возрастно-половые диаграммы</w:t>
            </w:r>
          </w:p>
        </w:tc>
        <w:tc>
          <w:tcPr>
            <w:tcW w:w="947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9A1CEB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E26202" w:rsidRPr="00C75288">
                <w:rPr>
                  <w:rStyle w:val="a5"/>
                  <w:rFonts w:ascii="Times New Roman" w:hAnsi="Times New Roman" w:cs="Times New Roman"/>
                </w:rPr>
                <w:t>https://foxford.ru/wiki/matematika/stolbchatye-i-krugovye-diagrammy</w:t>
              </w:r>
            </w:hyperlink>
          </w:p>
          <w:p w:rsidR="00B8743B" w:rsidRDefault="009A1CEB" w:rsidP="00B8743B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E26202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https://uchebnik.mos.ru/material_view/atomic_objects/8591447?menuReferre</w:t>
              </w:r>
            </w:hyperlink>
            <w:hyperlink r:id="rId20" w:history="1">
              <w:r w:rsidR="00B8743B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https://uchebnik.mos.ru/material_view/lesson_templates/35405?menuReferrer</w:t>
              </w:r>
            </w:hyperlink>
          </w:p>
          <w:p w:rsidR="00E26202" w:rsidRPr="00C75288" w:rsidRDefault="009A1CEB" w:rsidP="00B8743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B8743B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938FA" w:rsidTr="00BE5DE8">
        <w:tc>
          <w:tcPr>
            <w:tcW w:w="847" w:type="dxa"/>
            <w:gridSpan w:val="3"/>
          </w:tcPr>
          <w:p w:rsidR="00F938FA" w:rsidRPr="00E26202" w:rsidRDefault="00296129" w:rsidP="00F93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F938FA" w:rsidRPr="00FB1F54" w:rsidRDefault="00F938FA" w:rsidP="00F93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«Диаграммы»</w:t>
            </w:r>
          </w:p>
        </w:tc>
        <w:tc>
          <w:tcPr>
            <w:tcW w:w="947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F938FA" w:rsidRPr="00BE3911" w:rsidRDefault="009A1CEB" w:rsidP="00F938F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F938FA" w:rsidRPr="00BE3911">
                <w:rPr>
                  <w:rStyle w:val="a5"/>
                  <w:rFonts w:ascii="Times New Roman" w:hAnsi="Times New Roman" w:cs="Times New Roman"/>
                </w:rPr>
                <w:t>Урок (myschool.edu.ru)</w:t>
              </w:r>
            </w:hyperlink>
          </w:p>
        </w:tc>
      </w:tr>
      <w:tr w:rsidR="00F938FA" w:rsidTr="00BE5DE8">
        <w:tc>
          <w:tcPr>
            <w:tcW w:w="3679" w:type="dxa"/>
            <w:gridSpan w:val="4"/>
          </w:tcPr>
          <w:p w:rsidR="00F938FA" w:rsidRPr="008A7EBA" w:rsidRDefault="00F938FA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3" w:type="dxa"/>
          </w:tcPr>
          <w:p w:rsidR="00F938FA" w:rsidRPr="00C75288" w:rsidRDefault="00F938FA" w:rsidP="00F938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38FA" w:rsidTr="00BE5DE8">
        <w:tc>
          <w:tcPr>
            <w:tcW w:w="14317" w:type="dxa"/>
            <w:gridSpan w:val="8"/>
          </w:tcPr>
          <w:p w:rsidR="00F938FA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938FA">
              <w:rPr>
                <w:rFonts w:ascii="Times New Roman" w:hAnsi="Times New Roman" w:cs="Times New Roman"/>
                <w:b/>
                <w:sz w:val="24"/>
              </w:rPr>
              <w:t xml:space="preserve"> 2. Описательная статистика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(7ч)</w:t>
            </w:r>
          </w:p>
        </w:tc>
      </w:tr>
      <w:tr w:rsidR="00F938FA" w:rsidTr="00BE5DE8">
        <w:tc>
          <w:tcPr>
            <w:tcW w:w="847" w:type="dxa"/>
            <w:gridSpan w:val="3"/>
          </w:tcPr>
          <w:p w:rsidR="00F938FA" w:rsidRPr="00E26202" w:rsidRDefault="00296129" w:rsidP="00F93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2" w:type="dxa"/>
          </w:tcPr>
          <w:p w:rsidR="00F938FA" w:rsidRPr="00E26202" w:rsidRDefault="00F938FA" w:rsidP="00F938FA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F938FA" w:rsidRPr="00C75288" w:rsidRDefault="00296129" w:rsidP="00F9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938FA" w:rsidRDefault="009A1CEB" w:rsidP="00F938FA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F938F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https://uchebnik.mos.ru/material_view/lesson_templates/1745622?menuRefer</w:t>
              </w:r>
            </w:hyperlink>
          </w:p>
          <w:p w:rsidR="00F938FA" w:rsidRPr="00C75288" w:rsidRDefault="009A1CEB" w:rsidP="00F938FA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F938FA" w:rsidRPr="00C75288">
                <w:rPr>
                  <w:rStyle w:val="a5"/>
                  <w:rFonts w:ascii="Times New Roman" w:hAnsi="Times New Roman" w:cs="Times New Roman"/>
                </w:rPr>
                <w:t>https://foxford.ru/wiki/matematika/statisticheskieharakteristiki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 xml:space="preserve">Медиана 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https://foxford.ru/wiki/matematika/mediana-chislovogo-ryada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Медиана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32" w:type="dxa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«Средние значения»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262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2" w:type="dxa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</w:rPr>
              <w:t>.</w:t>
            </w:r>
            <w:r w:rsidRPr="00E26202">
              <w:rPr>
                <w:rFonts w:ascii="Times New Roman" w:hAnsi="Times New Roman" w:cs="Times New Roman"/>
              </w:rPr>
              <w:t xml:space="preserve"> Размах</w:t>
            </w:r>
            <w:r w:rsidR="00FB1F54">
              <w:rPr>
                <w:rFonts w:ascii="Times New Roman" w:hAnsi="Times New Roman" w:cs="Times New Roman"/>
              </w:rPr>
              <w:t>.</w:t>
            </w:r>
          </w:p>
          <w:p w:rsidR="00FB1F54" w:rsidRPr="00FB1F54" w:rsidRDefault="00FB1F54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1F54">
              <w:rPr>
                <w:rFonts w:ascii="Times New Roman" w:hAnsi="Times New Roman" w:cs="Times New Roman"/>
                <w:i/>
              </w:rPr>
              <w:t>Обозначения в статистике. Свойства среднего арифметического.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https://foxford.ru/wiki/matematika/razmah-chislovogo-ryada</w:t>
              </w:r>
            </w:hyperlink>
          </w:p>
          <w:p w:rsidR="00296129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7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https://uchebnik.mos.ru/material_view/atomic_objects/8897543?menuReferre</w:t>
              </w:r>
            </w:hyperlink>
          </w:p>
          <w:p w:rsidR="00296129" w:rsidRPr="00BE3911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296129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32" w:type="dxa"/>
          </w:tcPr>
          <w:p w:rsidR="00FB1F54" w:rsidRPr="00FB1F54" w:rsidRDefault="00296129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Повторение и промежуточный контроль</w:t>
            </w:r>
            <w:r w:rsidR="00FB1F54" w:rsidRPr="00FB1F54">
              <w:rPr>
                <w:rFonts w:ascii="Times New Roman" w:hAnsi="Times New Roman" w:cs="Times New Roman"/>
                <w:b/>
              </w:rPr>
              <w:t xml:space="preserve"> (п.1-9)</w:t>
            </w:r>
            <w:r w:rsidRPr="00FB1F5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96129" w:rsidRPr="00296129" w:rsidRDefault="00296129" w:rsidP="003B09C4">
            <w:pPr>
              <w:jc w:val="both"/>
              <w:rPr>
                <w:rFonts w:ascii="Times New Roman" w:hAnsi="Times New Roman" w:cs="Times New Roman"/>
              </w:rPr>
            </w:pPr>
            <w:r w:rsidRPr="00FB1F54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FB1F54" w:rsidRPr="00FB1F54">
              <w:rPr>
                <w:rFonts w:ascii="Times New Roman" w:hAnsi="Times New Roman" w:cs="Times New Roman"/>
                <w:b/>
              </w:rPr>
              <w:t>№1</w:t>
            </w:r>
            <w:r w:rsidR="00EE0161">
              <w:rPr>
                <w:rFonts w:ascii="Times New Roman" w:hAnsi="Times New Roman" w:cs="Times New Roman"/>
                <w:b/>
              </w:rPr>
              <w:t xml:space="preserve"> «Описательная статистика»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3. Случайная изменчивость (6ч)</w:t>
            </w: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2" w:type="dxa"/>
          </w:tcPr>
          <w:p w:rsidR="00296129" w:rsidRPr="00102DA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A8">
              <w:rPr>
                <w:rFonts w:ascii="Times New Roman" w:hAnsi="Times New Roman" w:cs="Times New Roman"/>
              </w:rPr>
              <w:t xml:space="preserve">римеры </w:t>
            </w:r>
            <w:r>
              <w:rPr>
                <w:rFonts w:ascii="Times New Roman" w:hAnsi="Times New Roman" w:cs="Times New Roman"/>
              </w:rPr>
              <w:t>с</w:t>
            </w:r>
            <w:r w:rsidRPr="00102DA8">
              <w:rPr>
                <w:rFonts w:ascii="Times New Roman" w:hAnsi="Times New Roman" w:cs="Times New Roman"/>
              </w:rPr>
              <w:t>лучайн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lastRenderedPageBreak/>
              <w:t>изменчивости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http://www.myshared.ru/slide/172945/</w:t>
              </w:r>
            </w:hyperlink>
          </w:p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https://uchebnik.mos.ru/material_view/atomic_objects/8884140?menuReferre</w:t>
              </w:r>
            </w:hyperlink>
          </w:p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832" w:type="dxa"/>
          </w:tcPr>
          <w:p w:rsidR="00296129" w:rsidRPr="00102DA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Точность и погрешность измерений.</w:t>
            </w:r>
          </w:p>
          <w:p w:rsidR="00296129" w:rsidRPr="00102DA8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Тенденции и случайные отклонения</w:t>
            </w:r>
          </w:p>
        </w:tc>
        <w:tc>
          <w:tcPr>
            <w:tcW w:w="947" w:type="dxa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:rsidR="00296129" w:rsidRPr="003B09C4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2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Точность и погрешность измерений — урок. Физика, 7 класс. (yaklass.ru)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8C1833">
              <w:rPr>
                <w:rFonts w:ascii="Times New Roman" w:hAnsi="Times New Roman" w:cs="Times New Roman"/>
              </w:rPr>
              <w:t xml:space="preserve"> значений в массив</w:t>
            </w:r>
            <w:r>
              <w:rPr>
                <w:rFonts w:ascii="Times New Roman" w:hAnsi="Times New Roman" w:cs="Times New Roman"/>
              </w:rPr>
              <w:t>ах</w:t>
            </w:r>
            <w:r w:rsidRPr="008C1833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https://uchebnik.mos.ru/material_view/lesson_templates/32629?menuReferrer</w:t>
              </w:r>
            </w:hyperlink>
          </w:p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Группировка</w:t>
            </w:r>
            <w:r>
              <w:rPr>
                <w:rFonts w:ascii="Times New Roman" w:hAnsi="Times New Roman" w:cs="Times New Roman"/>
              </w:rPr>
              <w:t xml:space="preserve"> данных и гистограммы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https://resh.edu.ru/subject/lesson/1556/start/</w:t>
              </w:r>
            </w:hyperlink>
          </w:p>
          <w:p w:rsidR="00296129" w:rsidRPr="003B09C4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6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https://obrazovaka.ru/matematika/stolbchataya-diagramma-primery-6-klass.html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Выборка. </w:t>
            </w:r>
          </w:p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B8743B">
              <w:rPr>
                <w:rFonts w:ascii="Times New Roman" w:hAnsi="Times New Roman" w:cs="Times New Roman"/>
                <w:i/>
              </w:rPr>
              <w:t>Статистическая устойчивость и оценки с помощью выборки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Конспект урока "Числовые характеристики выборки" (infourok.ru)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«Случайная изменчивость»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3B09C4" w:rsidRDefault="009A1CEB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39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4. </w:t>
            </w:r>
            <w:r w:rsidR="00296129">
              <w:rPr>
                <w:rFonts w:ascii="Times New Roman" w:hAnsi="Times New Roman" w:cs="Times New Roman"/>
                <w:b/>
              </w:rPr>
              <w:t>Графы</w:t>
            </w:r>
            <w:r w:rsidR="00BE5DE8">
              <w:rPr>
                <w:rFonts w:ascii="Times New Roman" w:hAnsi="Times New Roman" w:cs="Times New Roman"/>
                <w:b/>
              </w:rPr>
              <w:t xml:space="preserve"> (3ч)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Графы. Вершины и ребра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  <w:p w:rsidR="00296129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https://uchebnik.mos.ru/material_view/lesson_templates/1028071?menuRefer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https://kopilkaurokov.ru/informatika/presentacii/rieshieniie-zadach-s-pomoshch-iu-ghrafa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https://uchebnik.mos.ru/material_view/lesson_templates/471420?menuReferr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Степень вершины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  <w:p w:rsidR="00296129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https://uchebnik.mos.ru/material_view/atomic_objects/9621022?menu</w:t>
              </w:r>
              <w:r w:rsidR="00296129" w:rsidRPr="00C75288">
                <w:rPr>
                  <w:rStyle w:val="a5"/>
                  <w:rFonts w:ascii="Times New Roman" w:hAnsi="Times New Roman" w:cs="Times New Roman"/>
                </w:rPr>
                <w:lastRenderedPageBreak/>
                <w:t>Referre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https://foxford.ru/wiki/matematika/grafy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https://uchebnik.mos.ru/material_view/atomic_objects/9619817?menuReferre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Пути в графе. Связные графы</w:t>
            </w:r>
          </w:p>
          <w:p w:rsidR="00296129" w:rsidRPr="00F938FA" w:rsidRDefault="00296129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 xml:space="preserve">Задача о Кёнигсбергских мостах, </w:t>
            </w:r>
            <w:proofErr w:type="spellStart"/>
            <w:r w:rsidRPr="00F938FA">
              <w:rPr>
                <w:rFonts w:ascii="Times New Roman" w:hAnsi="Times New Roman" w:cs="Times New Roman"/>
                <w:i/>
              </w:rPr>
              <w:t>эйлеровы</w:t>
            </w:r>
            <w:proofErr w:type="spellEnd"/>
            <w:r w:rsidRPr="00F938FA">
              <w:rPr>
                <w:rFonts w:ascii="Times New Roman" w:hAnsi="Times New Roman" w:cs="Times New Roman"/>
                <w:i/>
              </w:rPr>
              <w:t xml:space="preserve"> пути и </w:t>
            </w:r>
            <w:proofErr w:type="spellStart"/>
            <w:r w:rsidRPr="00F938FA">
              <w:rPr>
                <w:rFonts w:ascii="Times New Roman" w:hAnsi="Times New Roman" w:cs="Times New Roman"/>
                <w:i/>
              </w:rPr>
              <w:t>эйлеровы</w:t>
            </w:r>
            <w:proofErr w:type="spellEnd"/>
            <w:r w:rsidRPr="00F938FA">
              <w:rPr>
                <w:rFonts w:ascii="Times New Roman" w:hAnsi="Times New Roman" w:cs="Times New Roman"/>
                <w:i/>
              </w:rPr>
              <w:t xml:space="preserve"> графы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8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https://foxford.ru/wiki/matematika/derevya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https://foxford.ru/wiki/matematika/grafy</w:t>
              </w:r>
            </w:hyperlink>
          </w:p>
          <w:p w:rsidR="00296129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https://uchebnik.mos.ru/material_view/atomic_objects/9823855?menuReferre</w:t>
              </w:r>
            </w:hyperlink>
          </w:p>
          <w:p w:rsidR="00296129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  <w:p w:rsidR="00296129" w:rsidRDefault="009A1CEB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https://foxford.ru/wiki/matematika/eylerovy-grafy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https://foxford.ru/wiki/informatika/grafy-osnovnye-terminy</w:t>
              </w:r>
            </w:hyperlink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 w:rsidR="00296129">
              <w:rPr>
                <w:rFonts w:ascii="Times New Roman" w:hAnsi="Times New Roman" w:cs="Times New Roman"/>
                <w:b/>
              </w:rPr>
              <w:t>5. Логические утверждения и высказывания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Утверждения и высказывания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Отрицание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Условные утверждения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96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F938FA">
              <w:rPr>
                <w:rFonts w:ascii="Times New Roman" w:hAnsi="Times New Roman" w:cs="Times New Roman"/>
              </w:rPr>
              <w:t>Обратные и равносильные утверждения. Признаки и свойства. Необходимые и достаточные условия</w:t>
            </w:r>
            <w:r w:rsidR="00FB1F54">
              <w:rPr>
                <w:rFonts w:ascii="Times New Roman" w:hAnsi="Times New Roman" w:cs="Times New Roman"/>
              </w:rPr>
              <w:t>.</w:t>
            </w:r>
          </w:p>
          <w:p w:rsidR="00296129" w:rsidRPr="00F938FA" w:rsidRDefault="00296129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>Противоположные утверждения. Доказательство от противного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BE5DE8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BE5DE8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6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. </w:t>
            </w:r>
            <w:r w:rsidR="00296129">
              <w:rPr>
                <w:rFonts w:ascii="Times New Roman" w:hAnsi="Times New Roman" w:cs="Times New Roman"/>
                <w:b/>
              </w:rPr>
              <w:t>Случайные опыты и случайные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 события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45" w:type="dxa"/>
            <w:gridSpan w:val="2"/>
          </w:tcPr>
          <w:p w:rsidR="00BE5DE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с</w:t>
            </w:r>
            <w:r w:rsidRPr="00C75288">
              <w:rPr>
                <w:rFonts w:ascii="Times New Roman" w:hAnsi="Times New Roman" w:cs="Times New Roman"/>
              </w:rPr>
              <w:t>лучайны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C75288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>ов</w:t>
            </w:r>
            <w:r w:rsidRPr="00C75288">
              <w:rPr>
                <w:rFonts w:ascii="Times New Roman" w:hAnsi="Times New Roman" w:cs="Times New Roman"/>
              </w:rPr>
              <w:t xml:space="preserve"> и случайн</w:t>
            </w:r>
            <w:r>
              <w:rPr>
                <w:rFonts w:ascii="Times New Roman" w:hAnsi="Times New Roman" w:cs="Times New Roman"/>
              </w:rPr>
              <w:t>ых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  <w:r w:rsidR="00BE5DE8">
              <w:rPr>
                <w:rFonts w:ascii="Times New Roman" w:hAnsi="Times New Roman" w:cs="Times New Roman"/>
              </w:rPr>
              <w:t>.</w:t>
            </w:r>
          </w:p>
          <w:p w:rsidR="00296129" w:rsidRPr="00C75288" w:rsidRDefault="00BE5DE8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</w:t>
            </w:r>
            <w:r>
              <w:rPr>
                <w:rFonts w:ascii="Times New Roman" w:hAnsi="Times New Roman" w:cs="Times New Roman"/>
              </w:rPr>
              <w:t>и</w:t>
            </w:r>
            <w:r w:rsidRPr="00C75288">
              <w:rPr>
                <w:rFonts w:ascii="Times New Roman" w:hAnsi="Times New Roman" w:cs="Times New Roman"/>
              </w:rPr>
              <w:t xml:space="preserve"> и 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https://foxford.ru/wiki/matematika/sluchaynyy-opyt-i-sluchaynoye-sobytiye</w:t>
              </w:r>
            </w:hyperlink>
          </w:p>
          <w:p w:rsidR="00296129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https://foxford.ru/wiki/matematika/sluchaynyy-opyt-i-sluchaynoye-sobytiye</w:t>
              </w:r>
            </w:hyperlink>
          </w:p>
          <w:p w:rsidR="00BE5DE8" w:rsidRPr="00C75288" w:rsidRDefault="009A1CEB" w:rsidP="00BE5DE8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BE5DE8" w:rsidRPr="00C75288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</w:p>
          <w:p w:rsidR="00BE5DE8" w:rsidRPr="00C75288" w:rsidRDefault="009A1CEB" w:rsidP="00BE5DE8">
            <w:pPr>
              <w:jc w:val="both"/>
              <w:rPr>
                <w:rFonts w:ascii="Times New Roman" w:hAnsi="Times New Roman" w:cs="Times New Roman"/>
              </w:rPr>
            </w:pPr>
            <w:hyperlink r:id="rId57" w:anchor="/bookshelf/course/3/topic/2900/lesson/6307" w:history="1">
              <w:r w:rsidR="00BE5DE8" w:rsidRPr="00C75288">
                <w:rPr>
                  <w:rStyle w:val="a5"/>
                  <w:rFonts w:ascii="Times New Roman" w:hAnsi="Times New Roman" w:cs="Times New Roman"/>
                </w:rPr>
                <w:t>https://ui.mob-edu.ru/ui/index.html#/bookshelf/course/3/topic/2900/lesson/6307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Монета и игральная кость в теории вероятностей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https://uchebnik.mos.ru/material_view/atomic_objects/8854936?menuReferre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845" w:type="dxa"/>
            <w:gridSpan w:val="2"/>
          </w:tcPr>
          <w:p w:rsidR="00BE5DE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BF5EA5">
              <w:rPr>
                <w:rFonts w:ascii="Times New Roman" w:hAnsi="Times New Roman" w:cs="Times New Roman"/>
              </w:rPr>
              <w:t>Как узнать вероятность события</w:t>
            </w:r>
            <w:r w:rsidR="00BE5DE8">
              <w:rPr>
                <w:rFonts w:ascii="Times New Roman" w:hAnsi="Times New Roman" w:cs="Times New Roman"/>
              </w:rPr>
              <w:t>.</w:t>
            </w:r>
          </w:p>
          <w:p w:rsidR="00296129" w:rsidRPr="00BF5EA5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Вероятностная защита информации от ошибок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296129" w:rsidRPr="00EF7C79">
                <w:rPr>
                  <w:rStyle w:val="a5"/>
                  <w:rFonts w:ascii="Times New Roman" w:hAnsi="Times New Roman" w:cs="Times New Roman"/>
                </w:rPr>
                <w:t>https://uchebnik.mos.ru/material_view/lesson_templates/1935664?menuRefer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45" w:type="dxa"/>
            <w:gridSpan w:val="2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«Частота выпадения орла»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BE5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</w:rPr>
              <w:t>7</w:t>
            </w:r>
            <w:r w:rsidR="00296129" w:rsidRPr="00C75288">
              <w:rPr>
                <w:rFonts w:ascii="Times New Roman" w:hAnsi="Times New Roman" w:cs="Times New Roman"/>
                <w:b/>
              </w:rPr>
              <w:t>. Обобщение, контроль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https://ppt-online.org/292731</w:t>
              </w:r>
            </w:hyperlink>
          </w:p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https://foxford.ru/wiki/matematika/statisticheskiye-dannyye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https://foxford.ru/wiki/matematika/graficheskoye-predstavleniye-statisticheskoy-informatsii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9A1CEB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</w:p>
        </w:tc>
      </w:tr>
      <w:tr w:rsidR="00BE5DE8" w:rsidTr="00BE5DE8">
        <w:tc>
          <w:tcPr>
            <w:tcW w:w="834" w:type="dxa"/>
            <w:gridSpan w:val="2"/>
          </w:tcPr>
          <w:p w:rsidR="00BE5DE8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845" w:type="dxa"/>
            <w:gridSpan w:val="2"/>
          </w:tcPr>
          <w:p w:rsidR="00BE5DE8" w:rsidRPr="00FB1F54" w:rsidRDefault="003B09C4" w:rsidP="00296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5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BE5DE8" w:rsidRDefault="00BE5DE8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296129" w:rsidRPr="003B09C4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296129" w:rsidRPr="003B09C4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vAlign w:val="center"/>
          </w:tcPr>
          <w:p w:rsidR="00296129" w:rsidRPr="003B09C4" w:rsidRDefault="003B09C4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B1F54" w:rsidRDefault="00FB1F54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РЕСУРСЫ СЕТИ ИНТЕРНЕТ </w:t>
      </w: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584877" w:rsidRPr="00584877" w:rsidRDefault="009A1CEB" w:rsidP="00584877">
      <w:pPr>
        <w:pStyle w:val="a7"/>
        <w:jc w:val="both"/>
      </w:pPr>
      <w:hyperlink r:id="rId6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584877" w:rsidRPr="00584877" w:rsidRDefault="009A1CEB" w:rsidP="00584877">
      <w:pPr>
        <w:pStyle w:val="a7"/>
        <w:jc w:val="both"/>
      </w:pPr>
      <w:hyperlink r:id="rId6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584877" w:rsidRPr="00584877" w:rsidRDefault="009A1CEB" w:rsidP="00584877">
      <w:pPr>
        <w:pStyle w:val="a7"/>
        <w:jc w:val="both"/>
        <w:rPr>
          <w:lang w:val="en-US"/>
        </w:rPr>
      </w:pPr>
      <w:hyperlink r:id="rId6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584877" w:rsidRPr="00584877" w:rsidRDefault="009A1CEB" w:rsidP="00584877">
      <w:pPr>
        <w:pStyle w:val="a7"/>
        <w:jc w:val="both"/>
        <w:rPr>
          <w:lang w:val="en-US"/>
        </w:rPr>
      </w:pPr>
      <w:hyperlink r:id="rId68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584877" w:rsidRPr="00584877" w:rsidRDefault="009A1CEB" w:rsidP="00584877">
      <w:pPr>
        <w:pStyle w:val="a7"/>
        <w:jc w:val="both"/>
        <w:rPr>
          <w:lang w:val="en-US"/>
        </w:rPr>
      </w:pPr>
      <w:hyperlink r:id="rId6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584877" w:rsidRPr="00584877" w:rsidRDefault="009A1CEB" w:rsidP="00584877">
      <w:pPr>
        <w:pStyle w:val="a7"/>
        <w:jc w:val="both"/>
        <w:rPr>
          <w:lang w:val="en-US"/>
        </w:rPr>
      </w:pPr>
      <w:hyperlink r:id="rId7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584877" w:rsidRPr="00584877" w:rsidRDefault="009A1CEB" w:rsidP="00584877">
      <w:pPr>
        <w:pStyle w:val="a7"/>
        <w:jc w:val="both"/>
        <w:rPr>
          <w:lang w:val="en-US"/>
        </w:rPr>
      </w:pPr>
      <w:hyperlink r:id="rId7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584877" w:rsidRPr="00584877" w:rsidRDefault="009A1CEB" w:rsidP="00584877">
      <w:pPr>
        <w:pStyle w:val="a7"/>
        <w:jc w:val="both"/>
        <w:rPr>
          <w:lang w:val="en-US"/>
        </w:rPr>
      </w:pPr>
      <w:hyperlink r:id="rId7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584877" w:rsidRPr="003A2919" w:rsidRDefault="009A1CEB" w:rsidP="00584877">
      <w:pPr>
        <w:pStyle w:val="a7"/>
        <w:jc w:val="both"/>
        <w:rPr>
          <w:lang w:val="en-US"/>
        </w:rPr>
      </w:pPr>
      <w:hyperlink r:id="rId7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A44910" w:rsidRPr="003A2919" w:rsidRDefault="009A1CEB" w:rsidP="00584877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74" w:history="1">
        <w:proofErr w:type="spellStart"/>
        <w:r w:rsidR="00A44910" w:rsidRPr="00A44910">
          <w:rPr>
            <w:rStyle w:val="a5"/>
            <w:rFonts w:ascii="Times New Roman" w:hAnsi="Times New Roman" w:cs="Times New Roman"/>
            <w:sz w:val="24"/>
          </w:rPr>
          <w:t>ЦОСМояШкола</w:t>
        </w:r>
        <w:proofErr w:type="spellEnd"/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584877" w:rsidRPr="003A2919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84877" w:rsidRPr="003A2919" w:rsidSect="00C21E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287"/>
    <w:multiLevelType w:val="hybridMultilevel"/>
    <w:tmpl w:val="0C1A7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5998"/>
    <w:multiLevelType w:val="hybridMultilevel"/>
    <w:tmpl w:val="C7CC5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A00"/>
    <w:multiLevelType w:val="hybridMultilevel"/>
    <w:tmpl w:val="B41AD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42F9"/>
    <w:multiLevelType w:val="hybridMultilevel"/>
    <w:tmpl w:val="00621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77937"/>
    <w:multiLevelType w:val="hybridMultilevel"/>
    <w:tmpl w:val="89A4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49A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C07A5"/>
    <w:multiLevelType w:val="hybridMultilevel"/>
    <w:tmpl w:val="E5EAD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730A0"/>
    <w:multiLevelType w:val="hybridMultilevel"/>
    <w:tmpl w:val="31A62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11F9F"/>
    <w:multiLevelType w:val="hybridMultilevel"/>
    <w:tmpl w:val="9C028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41DD"/>
    <w:multiLevelType w:val="hybridMultilevel"/>
    <w:tmpl w:val="163C6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D3"/>
    <w:rsid w:val="000044FB"/>
    <w:rsid w:val="00014136"/>
    <w:rsid w:val="00020CF6"/>
    <w:rsid w:val="0003278F"/>
    <w:rsid w:val="00057F91"/>
    <w:rsid w:val="00063BB9"/>
    <w:rsid w:val="0008295A"/>
    <w:rsid w:val="000D042F"/>
    <w:rsid w:val="00100E10"/>
    <w:rsid w:val="00102DA8"/>
    <w:rsid w:val="00143722"/>
    <w:rsid w:val="001555A1"/>
    <w:rsid w:val="00170579"/>
    <w:rsid w:val="001713EA"/>
    <w:rsid w:val="001A086B"/>
    <w:rsid w:val="0021303B"/>
    <w:rsid w:val="00231933"/>
    <w:rsid w:val="0026655F"/>
    <w:rsid w:val="00296129"/>
    <w:rsid w:val="003001D7"/>
    <w:rsid w:val="00332157"/>
    <w:rsid w:val="003675F0"/>
    <w:rsid w:val="003910A6"/>
    <w:rsid w:val="00394652"/>
    <w:rsid w:val="003A2919"/>
    <w:rsid w:val="003B09C4"/>
    <w:rsid w:val="003C536C"/>
    <w:rsid w:val="003D5B65"/>
    <w:rsid w:val="0040076A"/>
    <w:rsid w:val="00476A90"/>
    <w:rsid w:val="004B109B"/>
    <w:rsid w:val="004C281D"/>
    <w:rsid w:val="004D24C9"/>
    <w:rsid w:val="004D6A2E"/>
    <w:rsid w:val="004F3C84"/>
    <w:rsid w:val="004F664C"/>
    <w:rsid w:val="004F6BBB"/>
    <w:rsid w:val="00552159"/>
    <w:rsid w:val="00582359"/>
    <w:rsid w:val="00584877"/>
    <w:rsid w:val="00602F1A"/>
    <w:rsid w:val="00622398"/>
    <w:rsid w:val="0065743F"/>
    <w:rsid w:val="006D7A13"/>
    <w:rsid w:val="007021A8"/>
    <w:rsid w:val="007A2844"/>
    <w:rsid w:val="007B5319"/>
    <w:rsid w:val="007D04F3"/>
    <w:rsid w:val="007D411D"/>
    <w:rsid w:val="00875089"/>
    <w:rsid w:val="008A7EBA"/>
    <w:rsid w:val="008C1833"/>
    <w:rsid w:val="00914D71"/>
    <w:rsid w:val="00940106"/>
    <w:rsid w:val="0098715D"/>
    <w:rsid w:val="009A1CEB"/>
    <w:rsid w:val="009F0518"/>
    <w:rsid w:val="00A44910"/>
    <w:rsid w:val="00A67E9E"/>
    <w:rsid w:val="00A90BA2"/>
    <w:rsid w:val="00A926CA"/>
    <w:rsid w:val="00AA2AA6"/>
    <w:rsid w:val="00AF279C"/>
    <w:rsid w:val="00B040B7"/>
    <w:rsid w:val="00B8743B"/>
    <w:rsid w:val="00BA4ED7"/>
    <w:rsid w:val="00BE3911"/>
    <w:rsid w:val="00BE5DE8"/>
    <w:rsid w:val="00BF0AB0"/>
    <w:rsid w:val="00BF0C96"/>
    <w:rsid w:val="00BF5EA5"/>
    <w:rsid w:val="00C21E8E"/>
    <w:rsid w:val="00C46C47"/>
    <w:rsid w:val="00C75288"/>
    <w:rsid w:val="00C76665"/>
    <w:rsid w:val="00CF11C3"/>
    <w:rsid w:val="00D11A6D"/>
    <w:rsid w:val="00D165D3"/>
    <w:rsid w:val="00D20113"/>
    <w:rsid w:val="00D25C61"/>
    <w:rsid w:val="00D42786"/>
    <w:rsid w:val="00D47561"/>
    <w:rsid w:val="00D87C5F"/>
    <w:rsid w:val="00DB2D82"/>
    <w:rsid w:val="00DB77DA"/>
    <w:rsid w:val="00E23E4A"/>
    <w:rsid w:val="00E26202"/>
    <w:rsid w:val="00E74762"/>
    <w:rsid w:val="00EA1946"/>
    <w:rsid w:val="00EA756A"/>
    <w:rsid w:val="00EB2872"/>
    <w:rsid w:val="00EB764A"/>
    <w:rsid w:val="00EC4E3F"/>
    <w:rsid w:val="00ED5FBB"/>
    <w:rsid w:val="00EE0161"/>
    <w:rsid w:val="00EF03AD"/>
    <w:rsid w:val="00F938FA"/>
    <w:rsid w:val="00F95448"/>
    <w:rsid w:val="00F96DE3"/>
    <w:rsid w:val="00FA691A"/>
    <w:rsid w:val="00FB1F54"/>
    <w:rsid w:val="00FD6CA0"/>
    <w:rsid w:val="00FD71A5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26793?menuReferrer" TargetMode="External"/><Relationship Id="rId18" Type="http://schemas.openxmlformats.org/officeDocument/2006/relationships/hyperlink" Target="https://foxford.ru/wiki/matematika/stolbchatye-i-krugovye-diagrammy" TargetMode="External"/><Relationship Id="rId26" Type="http://schemas.openxmlformats.org/officeDocument/2006/relationships/hyperlink" Target="https://foxford.ru/wiki/matematika/razmah-chislovogo-ryada" TargetMode="External"/><Relationship Id="rId39" Type="http://schemas.openxmlformats.org/officeDocument/2006/relationships/hyperlink" Target="https://lib.myschool.edu.ru/content/12749" TargetMode="External"/><Relationship Id="rId21" Type="http://schemas.openxmlformats.org/officeDocument/2006/relationships/hyperlink" Target="https://lib.myschool.edu.ru/content/12920" TargetMode="External"/><Relationship Id="rId34" Type="http://schemas.openxmlformats.org/officeDocument/2006/relationships/hyperlink" Target="https://lib.myschool.edu.ru/content/14087" TargetMode="External"/><Relationship Id="rId42" Type="http://schemas.openxmlformats.org/officeDocument/2006/relationships/hyperlink" Target="https://kopilkaurokov.ru/informatika/presentacii/rieshieniie-zadach-s-pomoshch-iu-ghrafa" TargetMode="External"/><Relationship Id="rId47" Type="http://schemas.openxmlformats.org/officeDocument/2006/relationships/hyperlink" Target="https://uchebnik.mos.ru/material_view/atomic_objects/9619817?menuReferre" TargetMode="External"/><Relationship Id="rId50" Type="http://schemas.openxmlformats.org/officeDocument/2006/relationships/hyperlink" Target="https://uchebnik.mos.ru/material_view/atomic_objects/9823855?menuReferre" TargetMode="External"/><Relationship Id="rId55" Type="http://schemas.openxmlformats.org/officeDocument/2006/relationships/hyperlink" Target="https://foxford.ru/wiki/matematika/sluchaynyy-opyt-i-sluchaynoye-sobytiye" TargetMode="External"/><Relationship Id="rId63" Type="http://schemas.openxmlformats.org/officeDocument/2006/relationships/hyperlink" Target="https://foxford.ru/wiki/matematika/graficheskoye-predstavleniye-statisticheskoy-informatsii" TargetMode="External"/><Relationship Id="rId68" Type="http://schemas.openxmlformats.org/officeDocument/2006/relationships/hyperlink" Target="https://education.yandex.ru/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yperlink" Target="https://math-oge.sdamg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_view/lesson_templates/16031?menuReferrer" TargetMode="External"/><Relationship Id="rId29" Type="http://schemas.openxmlformats.org/officeDocument/2006/relationships/hyperlink" Target="http://www.myshared.ru/slide/172945/" TargetMode="External"/><Relationship Id="rId11" Type="http://schemas.openxmlformats.org/officeDocument/2006/relationships/hyperlink" Target="https://uchebnik.mos.ru/material_view/lesson_templates/1055669?menuRefer" TargetMode="External"/><Relationship Id="rId24" Type="http://schemas.openxmlformats.org/officeDocument/2006/relationships/hyperlink" Target="https://foxford.ru/wiki/matematika/statisticheskieharakteristiki" TargetMode="External"/><Relationship Id="rId32" Type="http://schemas.openxmlformats.org/officeDocument/2006/relationships/hyperlink" Target="https://www.yaklass.ru/p/fizika/7-klass/nachalnye-svedeniia-11860/nabliudeniia-opyty-izmereniia-gipoteza-eksperiment-13542/re-80ed4752-1387-4f89-8086-546ee7df1513?ysclid=lj2nrz3pkt754570929" TargetMode="External"/><Relationship Id="rId37" Type="http://schemas.openxmlformats.org/officeDocument/2006/relationships/hyperlink" Target="https://obrazovaka.ru/matematika/stolbchataya-diagramma-primery-6-klass.html" TargetMode="External"/><Relationship Id="rId4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5" Type="http://schemas.openxmlformats.org/officeDocument/2006/relationships/hyperlink" Target="https://uchebnik.mos.ru/material_view/atomic_objects/9621022?menuReferre" TargetMode="External"/><Relationship Id="rId53" Type="http://schemas.openxmlformats.org/officeDocument/2006/relationships/hyperlink" Target="https://foxford.ru/wiki/informatika/grafy-osnovnye-terminy" TargetMode="External"/><Relationship Id="rId58" Type="http://schemas.openxmlformats.org/officeDocument/2006/relationships/hyperlink" Target="https://uchebnik.mos.ru/material_view/atomic_objects/8854936?menuReferre" TargetMode="External"/><Relationship Id="rId66" Type="http://schemas.openxmlformats.org/officeDocument/2006/relationships/hyperlink" Target="http://alfusja-bahova.ucoz.ru/load/7_klass/4-3-2" TargetMode="External"/><Relationship Id="rId7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988/start/" TargetMode="External"/><Relationship Id="rId23" Type="http://schemas.openxmlformats.org/officeDocument/2006/relationships/hyperlink" Target="https://uchebnik.mos.ru/material_view/lesson_templates/1745622?menuRefer" TargetMode="External"/><Relationship Id="rId28" Type="http://schemas.openxmlformats.org/officeDocument/2006/relationships/hyperlink" Target="https://lib.myschool.edu.ru/content/12082" TargetMode="External"/><Relationship Id="rId36" Type="http://schemas.openxmlformats.org/officeDocument/2006/relationships/hyperlink" Target="https://lib.myschool.edu.ru/content/11386" TargetMode="External"/><Relationship Id="rId49" Type="http://schemas.openxmlformats.org/officeDocument/2006/relationships/hyperlink" Target="https://foxford.ru/wiki/matematika/grafy" TargetMode="External"/><Relationship Id="rId57" Type="http://schemas.openxmlformats.org/officeDocument/2006/relationships/hyperlink" Target="https://ui.mob-edu.ru/ui/index.html" TargetMode="External"/><Relationship Id="rId61" Type="http://schemas.openxmlformats.org/officeDocument/2006/relationships/hyperlink" Target="https://ppt-online.org/292731" TargetMode="External"/><Relationship Id="rId10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9" Type="http://schemas.openxmlformats.org/officeDocument/2006/relationships/hyperlink" Target="https://uchebnik.mos.ru/material_view/atomic_objects/8591447?menuReferre" TargetMode="External"/><Relationship Id="rId31" Type="http://schemas.openxmlformats.org/officeDocument/2006/relationships/hyperlink" Target="https://lib.myschool.edu.ru/content/13594" TargetMode="External"/><Relationship Id="rId4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2" Type="http://schemas.openxmlformats.org/officeDocument/2006/relationships/hyperlink" Target="https://foxford.ru/wiki/matematika/eylerovy-grafy" TargetMode="External"/><Relationship Id="rId60" Type="http://schemas.openxmlformats.org/officeDocument/2006/relationships/hyperlink" Target="https://uchebnik.mos.ru/material_view/lesson_templates/1935664?menuRefer" TargetMode="External"/><Relationship Id="rId65" Type="http://schemas.openxmlformats.org/officeDocument/2006/relationships/hyperlink" Target="https://urok.1sept.ru/articles/582818" TargetMode="External"/><Relationship Id="rId73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content/12875" TargetMode="External"/><Relationship Id="rId14" Type="http://schemas.openxmlformats.org/officeDocument/2006/relationships/hyperlink" Target="https://lib.myschool.edu.ru/content/11701" TargetMode="External"/><Relationship Id="rId22" Type="http://schemas.openxmlformats.org/officeDocument/2006/relationships/hyperlink" Target="https://lesson.academy-content.myschool.edu.ru/lesson/5a6cb014-d773-4ae8-89fc-51e56b4beb93" TargetMode="External"/><Relationship Id="rId27" Type="http://schemas.openxmlformats.org/officeDocument/2006/relationships/hyperlink" Target="https://uchebnik.mos.ru/material_view/atomic_objects/8897543?menuReferre" TargetMode="External"/><Relationship Id="rId30" Type="http://schemas.openxmlformats.org/officeDocument/2006/relationships/hyperlink" Target="https://uchebnik.mos.ru/material_view/atomic_objects/8884140?menuReferre" TargetMode="External"/><Relationship Id="rId35" Type="http://schemas.openxmlformats.org/officeDocument/2006/relationships/hyperlink" Target="https://resh.edu.ru/subject/lesson/1556/start/" TargetMode="External"/><Relationship Id="rId43" Type="http://schemas.openxmlformats.org/officeDocument/2006/relationships/hyperlink" Target="https://uchebnik.mos.ru/material_view/lesson_templates/471420?menuReferr" TargetMode="External"/><Relationship Id="rId48" Type="http://schemas.openxmlformats.org/officeDocument/2006/relationships/hyperlink" Target="https://foxford.ru/wiki/matematika/derevya" TargetMode="External"/><Relationship Id="rId56" Type="http://schemas.openxmlformats.org/officeDocument/2006/relationships/hyperlink" Target="https://foxford.ru/wiki/matematika/veroyatnost-sluchaynogo-sobytiya" TargetMode="External"/><Relationship Id="rId64" Type="http://schemas.openxmlformats.org/officeDocument/2006/relationships/hyperlink" Target="https://foxford.ru/wiki/matematika/veroyatnost-sluchaynogo-sobytiya" TargetMode="External"/><Relationship Id="rId69" Type="http://schemas.openxmlformats.org/officeDocument/2006/relationships/hyperlink" Target="https://uchi.ru/" TargetMode="External"/><Relationship Id="rId8" Type="http://schemas.openxmlformats.org/officeDocument/2006/relationships/hyperlink" Target="https://uchebnik.mos.ru/material_view/lesson_templates/888186?menuReferr" TargetMode="External"/><Relationship Id="rId5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2" Type="http://schemas.openxmlformats.org/officeDocument/2006/relationships/hyperlink" Target="https://edu.skysmar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xford.ru/wiki/matematika/tablitsy-variantov" TargetMode="External"/><Relationship Id="rId17" Type="http://schemas.openxmlformats.org/officeDocument/2006/relationships/hyperlink" Target="https://uchebnik.mos.ru/material_view/lesson_templates/945990?menuReferr" TargetMode="External"/><Relationship Id="rId25" Type="http://schemas.openxmlformats.org/officeDocument/2006/relationships/hyperlink" Target="https://foxford.ru/wiki/matematika/mediana-chislovogo-ryada" TargetMode="External"/><Relationship Id="rId33" Type="http://schemas.openxmlformats.org/officeDocument/2006/relationships/hyperlink" Target="https://uchebnik.mos.ru/material_view/lesson_templates/32629?menuReferrer" TargetMode="External"/><Relationship Id="rId38" Type="http://schemas.openxmlformats.org/officeDocument/2006/relationships/hyperlink" Target="https://infourok.ru/konspekt-uroka-chislovie-harakteristiki-viborki-461200.html?ysclid=lj2o3igryq148958140" TargetMode="External"/><Relationship Id="rId46" Type="http://schemas.openxmlformats.org/officeDocument/2006/relationships/hyperlink" Target="https://foxford.ru/wiki/matematika/grafy" TargetMode="External"/><Relationship Id="rId59" Type="http://schemas.openxmlformats.org/officeDocument/2006/relationships/hyperlink" Target="https://uchebnik.mos.ru/material/app/293978?menuReferrer=catalogue" TargetMode="External"/><Relationship Id="rId67" Type="http://schemas.openxmlformats.org/officeDocument/2006/relationships/hyperlink" Target="https://www.mathedu.ru/text/bunimovich_bulychev_osnovy_statistiki_i_veroyatnost_5-%2011_2008/p0/" TargetMode="External"/><Relationship Id="rId20" Type="http://schemas.openxmlformats.org/officeDocument/2006/relationships/hyperlink" Target="https://uchebnik.mos.ru/material_view/lesson_templates/35405?menuReferrer" TargetMode="External"/><Relationship Id="rId41" Type="http://schemas.openxmlformats.org/officeDocument/2006/relationships/hyperlink" Target="https://uchebnik.mos.ru/material_view/lesson_templates/1028071?menuRefer" TargetMode="External"/><Relationship Id="rId54" Type="http://schemas.openxmlformats.org/officeDocument/2006/relationships/hyperlink" Target="https://foxford.ru/wiki/matematika/sluchaynyy-opyt-i-sluchaynoye-sobytiye" TargetMode="External"/><Relationship Id="rId62" Type="http://schemas.openxmlformats.org/officeDocument/2006/relationships/hyperlink" Target="https://foxford.ru/wiki/matematika/statisticheskiye-dannyye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1F44-17B8-488B-BFD4-32CA968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2023-06-22T07:53:00Z</cp:lastPrinted>
  <dcterms:created xsi:type="dcterms:W3CDTF">2023-10-30T03:19:00Z</dcterms:created>
  <dcterms:modified xsi:type="dcterms:W3CDTF">2023-10-30T03:19:00Z</dcterms:modified>
</cp:coreProperties>
</file>